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C7E" w:rsidRDefault="007D3C7E">
      <w:pPr>
        <w:pStyle w:val="Title"/>
      </w:pPr>
    </w:p>
    <w:p w:rsidR="00040EA5" w:rsidRDefault="00F41DCB">
      <w:pPr>
        <w:pStyle w:val="Title"/>
      </w:pPr>
      <w:r>
        <w:t>753 Request for Routing Instructions</w:t>
      </w:r>
    </w:p>
    <w:p w:rsidR="00040EA5" w:rsidRDefault="00040EA5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b/>
          <w:bCs/>
          <w:sz w:val="20"/>
          <w:szCs w:val="20"/>
        </w:rPr>
        <w:t>Functional Group ID=</w:t>
      </w:r>
      <w:r w:rsidR="00F41DCB">
        <w:rPr>
          <w:b/>
          <w:bCs/>
          <w:sz w:val="32"/>
          <w:szCs w:val="40"/>
        </w:rPr>
        <w:t>RF</w:t>
      </w:r>
    </w:p>
    <w:p w:rsidR="00040EA5" w:rsidRDefault="00040EA5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040EA5" w:rsidRDefault="00040EA5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Introduction:</w:t>
      </w:r>
    </w:p>
    <w:p w:rsidR="00F41DCB" w:rsidRDefault="00040EA5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This Standard for Trial Use contains the format and establishes the data contents of the </w:t>
      </w:r>
      <w:r w:rsidR="007B056B">
        <w:rPr>
          <w:sz w:val="20"/>
          <w:szCs w:val="20"/>
        </w:rPr>
        <w:t xml:space="preserve">Request for routing Instructions Transaction Set (753) </w:t>
      </w:r>
      <w:r>
        <w:rPr>
          <w:sz w:val="20"/>
          <w:szCs w:val="20"/>
        </w:rPr>
        <w:t>for use within the context of an Electronic Data Interchange (EDI) environment. Th</w:t>
      </w:r>
      <w:r w:rsidR="00F41DCB">
        <w:rPr>
          <w:sz w:val="20"/>
          <w:szCs w:val="20"/>
        </w:rPr>
        <w:t>is</w:t>
      </w:r>
      <w:r>
        <w:rPr>
          <w:sz w:val="20"/>
          <w:szCs w:val="20"/>
        </w:rPr>
        <w:t xml:space="preserve"> transaction set can be used to </w:t>
      </w:r>
      <w:r w:rsidR="00F41DCB">
        <w:rPr>
          <w:sz w:val="20"/>
          <w:szCs w:val="20"/>
        </w:rPr>
        <w:t>request routing instructions and provide general information about merchandise that is ready to be shipped.</w:t>
      </w:r>
    </w:p>
    <w:p w:rsidR="00040EA5" w:rsidRDefault="00F41DCB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040EA5" w:rsidRDefault="00040EA5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Notes:</w:t>
      </w:r>
    </w:p>
    <w:p w:rsidR="00040EA5" w:rsidRDefault="00040EA5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  <w:sz w:val="20"/>
          <w:szCs w:val="20"/>
        </w:rPr>
        <w:t xml:space="preserve">This document identifies the NEXCOM business requirements for the </w:t>
      </w:r>
      <w:r w:rsidR="00F41DCB">
        <w:rPr>
          <w:b/>
          <w:bCs/>
          <w:sz w:val="20"/>
          <w:szCs w:val="20"/>
        </w:rPr>
        <w:t xml:space="preserve">753 Request for Routing Instructions.  Segments not required by standards, but required by NEXCOM, are marked “MANDATORY”.  </w:t>
      </w:r>
      <w:r>
        <w:rPr>
          <w:b/>
          <w:bCs/>
          <w:sz w:val="20"/>
          <w:szCs w:val="20"/>
        </w:rPr>
        <w:t>All segments marked “OPTIONAL” may be transmitted as necessary in their respective segments.</w:t>
      </w:r>
    </w:p>
    <w:p w:rsidR="00040EA5" w:rsidRDefault="00040EA5">
      <w:pPr>
        <w:autoSpaceDE w:val="0"/>
        <w:autoSpaceDN w:val="0"/>
        <w:adjustRightInd w:val="0"/>
        <w:rPr>
          <w:b/>
          <w:bCs/>
        </w:rPr>
      </w:pPr>
    </w:p>
    <w:p w:rsidR="00040EA5" w:rsidRPr="005A0030" w:rsidRDefault="00040EA5">
      <w:pPr>
        <w:pStyle w:val="Heading1"/>
      </w:pPr>
      <w:r w:rsidRPr="005A0030">
        <w:t>Segment: ISA - INTERCHANGE CONTROL HEADER</w:t>
      </w:r>
      <w:r w:rsidRPr="005A0030">
        <w:rPr>
          <w:b w:val="0"/>
          <w:bCs w:val="0"/>
        </w:rPr>
        <w:t xml:space="preserve"> </w:t>
      </w:r>
      <w:r w:rsidRPr="005A0030">
        <w:rPr>
          <w:b w:val="0"/>
          <w:bCs w:val="0"/>
        </w:rPr>
        <w:tab/>
      </w:r>
      <w:r w:rsidRPr="005A0030">
        <w:t>Level: ENVELOPE</w:t>
      </w:r>
    </w:p>
    <w:p w:rsidR="00040EA5" w:rsidRPr="005A0030" w:rsidRDefault="00040EA5">
      <w:pPr>
        <w:pStyle w:val="BodyText"/>
      </w:pPr>
      <w:r w:rsidRPr="005A0030">
        <w:t>Loop:</w:t>
      </w:r>
      <w:r w:rsidRPr="005A0030">
        <w:tab/>
      </w:r>
      <w:r w:rsidRPr="005A0030">
        <w:tab/>
      </w:r>
      <w:r w:rsidRPr="005A0030">
        <w:tab/>
      </w:r>
      <w:r w:rsidRPr="005A0030">
        <w:tab/>
        <w:t>Max Use: 1</w:t>
      </w:r>
      <w:r w:rsidRPr="005A0030">
        <w:tab/>
      </w:r>
      <w:r w:rsidRPr="005A0030">
        <w:tab/>
      </w:r>
      <w:r w:rsidRPr="005A0030">
        <w:tab/>
      </w:r>
      <w:r w:rsidRPr="005A0030">
        <w:tab/>
        <w:t>Usage: MANDATORY</w:t>
      </w:r>
    </w:p>
    <w:p w:rsidR="00040EA5" w:rsidRPr="005A0030" w:rsidRDefault="00040EA5">
      <w:pPr>
        <w:pStyle w:val="BodyText"/>
      </w:pPr>
    </w:p>
    <w:p w:rsidR="00040EA5" w:rsidRDefault="00040EA5">
      <w:pPr>
        <w:pStyle w:val="BodyText"/>
        <w:rPr>
          <w:b w:val="0"/>
          <w:bCs w:val="0"/>
          <w:sz w:val="22"/>
        </w:rPr>
      </w:pPr>
      <w:r>
        <w:rPr>
          <w:b w:val="0"/>
          <w:bCs w:val="0"/>
          <w:sz w:val="22"/>
        </w:rPr>
        <w:t>PURPOSE: To start and identify an interchange of one or more functional groups.</w:t>
      </w:r>
    </w:p>
    <w:p w:rsidR="00040EA5" w:rsidRDefault="00040EA5">
      <w:pPr>
        <w:pStyle w:val="BodyText"/>
        <w:rPr>
          <w:b w:val="0"/>
          <w:bCs w:val="0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08"/>
        <w:gridCol w:w="4501"/>
        <w:gridCol w:w="3347"/>
      </w:tblGrid>
      <w:tr w:rsidR="00040EA5">
        <w:tc>
          <w:tcPr>
            <w:tcW w:w="1008" w:type="dxa"/>
          </w:tcPr>
          <w:p w:rsidR="00040EA5" w:rsidRDefault="00040EA5">
            <w:pPr>
              <w:pStyle w:val="BodyText"/>
              <w:rPr>
                <w:b w:val="0"/>
                <w:bCs w:val="0"/>
                <w:sz w:val="22"/>
              </w:rPr>
            </w:pPr>
          </w:p>
        </w:tc>
        <w:tc>
          <w:tcPr>
            <w:tcW w:w="4501" w:type="dxa"/>
          </w:tcPr>
          <w:p w:rsidR="00040EA5" w:rsidRDefault="00040EA5">
            <w:pPr>
              <w:pStyle w:val="BodyText"/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t>Data Element Name</w:t>
            </w:r>
          </w:p>
        </w:tc>
        <w:tc>
          <w:tcPr>
            <w:tcW w:w="3347" w:type="dxa"/>
          </w:tcPr>
          <w:p w:rsidR="00040EA5" w:rsidRDefault="00040EA5">
            <w:pPr>
              <w:pStyle w:val="BodyText"/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t>NEXCOM Codes/Values</w:t>
            </w:r>
          </w:p>
        </w:tc>
      </w:tr>
      <w:tr w:rsidR="00040EA5">
        <w:tc>
          <w:tcPr>
            <w:tcW w:w="1008" w:type="dxa"/>
          </w:tcPr>
          <w:p w:rsidR="00040EA5" w:rsidRDefault="00040EA5">
            <w:pPr>
              <w:pStyle w:val="BodyTex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ISA01</w:t>
            </w:r>
          </w:p>
        </w:tc>
        <w:tc>
          <w:tcPr>
            <w:tcW w:w="4501" w:type="dxa"/>
          </w:tcPr>
          <w:p w:rsidR="00040EA5" w:rsidRDefault="00040EA5">
            <w:pPr>
              <w:pStyle w:val="BodyTex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Authorization Information Qualifier</w:t>
            </w:r>
          </w:p>
        </w:tc>
        <w:tc>
          <w:tcPr>
            <w:tcW w:w="3347" w:type="dxa"/>
          </w:tcPr>
          <w:p w:rsidR="00040EA5" w:rsidRDefault="00040EA5">
            <w:pPr>
              <w:pStyle w:val="BodyTex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“00”</w:t>
            </w:r>
          </w:p>
        </w:tc>
      </w:tr>
      <w:tr w:rsidR="00040EA5">
        <w:tc>
          <w:tcPr>
            <w:tcW w:w="1008" w:type="dxa"/>
          </w:tcPr>
          <w:p w:rsidR="00040EA5" w:rsidRDefault="00040EA5">
            <w:pPr>
              <w:pStyle w:val="BodyTex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ISA02</w:t>
            </w:r>
          </w:p>
        </w:tc>
        <w:tc>
          <w:tcPr>
            <w:tcW w:w="4501" w:type="dxa"/>
          </w:tcPr>
          <w:p w:rsidR="00040EA5" w:rsidRDefault="00040EA5">
            <w:pPr>
              <w:pStyle w:val="BodyTex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Authorization Information</w:t>
            </w:r>
          </w:p>
        </w:tc>
        <w:tc>
          <w:tcPr>
            <w:tcW w:w="3347" w:type="dxa"/>
          </w:tcPr>
          <w:p w:rsidR="00040EA5" w:rsidRDefault="00040EA5">
            <w:pPr>
              <w:pStyle w:val="BodyTex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Ten blank position</w:t>
            </w:r>
          </w:p>
        </w:tc>
      </w:tr>
      <w:tr w:rsidR="00040EA5">
        <w:tc>
          <w:tcPr>
            <w:tcW w:w="1008" w:type="dxa"/>
          </w:tcPr>
          <w:p w:rsidR="00040EA5" w:rsidRDefault="00040EA5">
            <w:pPr>
              <w:pStyle w:val="BodyTex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ISA03</w:t>
            </w:r>
          </w:p>
        </w:tc>
        <w:tc>
          <w:tcPr>
            <w:tcW w:w="4501" w:type="dxa"/>
          </w:tcPr>
          <w:p w:rsidR="00040EA5" w:rsidRDefault="00040EA5">
            <w:pPr>
              <w:pStyle w:val="BodyTex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Security Information Qualifier</w:t>
            </w:r>
          </w:p>
        </w:tc>
        <w:tc>
          <w:tcPr>
            <w:tcW w:w="3347" w:type="dxa"/>
          </w:tcPr>
          <w:p w:rsidR="00040EA5" w:rsidRDefault="00040EA5">
            <w:pPr>
              <w:pStyle w:val="BodyTex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“00”</w:t>
            </w:r>
          </w:p>
        </w:tc>
      </w:tr>
      <w:tr w:rsidR="00040EA5">
        <w:tc>
          <w:tcPr>
            <w:tcW w:w="1008" w:type="dxa"/>
          </w:tcPr>
          <w:p w:rsidR="00040EA5" w:rsidRDefault="00040EA5">
            <w:pPr>
              <w:pStyle w:val="BodyTex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ISA04</w:t>
            </w:r>
          </w:p>
        </w:tc>
        <w:tc>
          <w:tcPr>
            <w:tcW w:w="4501" w:type="dxa"/>
          </w:tcPr>
          <w:p w:rsidR="00040EA5" w:rsidRDefault="00040EA5">
            <w:pPr>
              <w:pStyle w:val="BodyTex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Security Information</w:t>
            </w:r>
          </w:p>
        </w:tc>
        <w:tc>
          <w:tcPr>
            <w:tcW w:w="3347" w:type="dxa"/>
          </w:tcPr>
          <w:p w:rsidR="00040EA5" w:rsidRDefault="00040EA5">
            <w:pPr>
              <w:pStyle w:val="BodyTex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Ten blank position</w:t>
            </w:r>
          </w:p>
        </w:tc>
      </w:tr>
      <w:tr w:rsidR="00040EA5">
        <w:tc>
          <w:tcPr>
            <w:tcW w:w="1008" w:type="dxa"/>
          </w:tcPr>
          <w:p w:rsidR="00040EA5" w:rsidRDefault="00040EA5">
            <w:pPr>
              <w:pStyle w:val="BodyTex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ISA05</w:t>
            </w:r>
          </w:p>
        </w:tc>
        <w:tc>
          <w:tcPr>
            <w:tcW w:w="4501" w:type="dxa"/>
          </w:tcPr>
          <w:p w:rsidR="00040EA5" w:rsidRDefault="00040EA5">
            <w:pPr>
              <w:pStyle w:val="BodyTex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Interchange ID Qualifier</w:t>
            </w:r>
          </w:p>
        </w:tc>
        <w:tc>
          <w:tcPr>
            <w:tcW w:w="3347" w:type="dxa"/>
          </w:tcPr>
          <w:p w:rsidR="00040EA5" w:rsidRDefault="00040EA5">
            <w:pPr>
              <w:pStyle w:val="BodyTex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Sender's ID qualifier (01, ZZ, 08 etc.)</w:t>
            </w:r>
          </w:p>
        </w:tc>
      </w:tr>
      <w:tr w:rsidR="00040EA5">
        <w:tc>
          <w:tcPr>
            <w:tcW w:w="1008" w:type="dxa"/>
          </w:tcPr>
          <w:p w:rsidR="00040EA5" w:rsidRDefault="00040EA5">
            <w:pPr>
              <w:pStyle w:val="BodyTex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ISA06</w:t>
            </w:r>
          </w:p>
        </w:tc>
        <w:tc>
          <w:tcPr>
            <w:tcW w:w="4501" w:type="dxa"/>
          </w:tcPr>
          <w:p w:rsidR="00040EA5" w:rsidRDefault="00040EA5">
            <w:pPr>
              <w:pStyle w:val="BodyTex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Interchange Sender ID</w:t>
            </w:r>
          </w:p>
        </w:tc>
        <w:tc>
          <w:tcPr>
            <w:tcW w:w="3347" w:type="dxa"/>
          </w:tcPr>
          <w:p w:rsidR="00040EA5" w:rsidRDefault="00040EA5">
            <w:pPr>
              <w:pStyle w:val="BodyTex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Sender’s ID</w:t>
            </w:r>
          </w:p>
        </w:tc>
      </w:tr>
      <w:tr w:rsidR="00040EA5">
        <w:tc>
          <w:tcPr>
            <w:tcW w:w="1008" w:type="dxa"/>
          </w:tcPr>
          <w:p w:rsidR="00040EA5" w:rsidRDefault="00040EA5">
            <w:pPr>
              <w:pStyle w:val="BodyTex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ISA07</w:t>
            </w:r>
          </w:p>
        </w:tc>
        <w:tc>
          <w:tcPr>
            <w:tcW w:w="4501" w:type="dxa"/>
          </w:tcPr>
          <w:p w:rsidR="00040EA5" w:rsidRDefault="00040EA5">
            <w:pPr>
              <w:pStyle w:val="BodyTex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Interchange ID Qualifier</w:t>
            </w:r>
          </w:p>
        </w:tc>
        <w:tc>
          <w:tcPr>
            <w:tcW w:w="3347" w:type="dxa"/>
          </w:tcPr>
          <w:p w:rsidR="00040EA5" w:rsidRDefault="00040EA5">
            <w:pPr>
              <w:pStyle w:val="BodyTex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 xml:space="preserve">"08" </w:t>
            </w:r>
          </w:p>
        </w:tc>
      </w:tr>
      <w:tr w:rsidR="00040EA5">
        <w:tc>
          <w:tcPr>
            <w:tcW w:w="1008" w:type="dxa"/>
          </w:tcPr>
          <w:p w:rsidR="00040EA5" w:rsidRDefault="00040EA5">
            <w:pPr>
              <w:pStyle w:val="BodyTex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ISA08</w:t>
            </w:r>
          </w:p>
        </w:tc>
        <w:tc>
          <w:tcPr>
            <w:tcW w:w="4501" w:type="dxa"/>
          </w:tcPr>
          <w:p w:rsidR="00040EA5" w:rsidRDefault="00040EA5">
            <w:pPr>
              <w:pStyle w:val="BodyTex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Interchange Receiver ID</w:t>
            </w:r>
          </w:p>
        </w:tc>
        <w:tc>
          <w:tcPr>
            <w:tcW w:w="3347" w:type="dxa"/>
          </w:tcPr>
          <w:p w:rsidR="00040EA5" w:rsidRDefault="00040EA5">
            <w:pPr>
              <w:pStyle w:val="BodyTex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 xml:space="preserve">"9252671859" </w:t>
            </w:r>
          </w:p>
        </w:tc>
      </w:tr>
      <w:tr w:rsidR="00040EA5">
        <w:tc>
          <w:tcPr>
            <w:tcW w:w="1008" w:type="dxa"/>
          </w:tcPr>
          <w:p w:rsidR="00040EA5" w:rsidRDefault="00040EA5">
            <w:pPr>
              <w:pStyle w:val="BodyTex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ISA09</w:t>
            </w:r>
          </w:p>
        </w:tc>
        <w:tc>
          <w:tcPr>
            <w:tcW w:w="4501" w:type="dxa"/>
          </w:tcPr>
          <w:p w:rsidR="00040EA5" w:rsidRDefault="00040EA5">
            <w:pPr>
              <w:pStyle w:val="BodyTex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Interchange Date</w:t>
            </w:r>
          </w:p>
        </w:tc>
        <w:tc>
          <w:tcPr>
            <w:tcW w:w="3347" w:type="dxa"/>
          </w:tcPr>
          <w:p w:rsidR="00040EA5" w:rsidRDefault="00040EA5">
            <w:pPr>
              <w:pStyle w:val="BodyTex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YYMMDD</w:t>
            </w:r>
          </w:p>
        </w:tc>
      </w:tr>
      <w:tr w:rsidR="00040EA5">
        <w:tc>
          <w:tcPr>
            <w:tcW w:w="1008" w:type="dxa"/>
          </w:tcPr>
          <w:p w:rsidR="00040EA5" w:rsidRDefault="00040EA5">
            <w:pPr>
              <w:pStyle w:val="BodyTex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ISA10</w:t>
            </w:r>
          </w:p>
        </w:tc>
        <w:tc>
          <w:tcPr>
            <w:tcW w:w="4501" w:type="dxa"/>
          </w:tcPr>
          <w:p w:rsidR="00040EA5" w:rsidRDefault="00040EA5">
            <w:pPr>
              <w:pStyle w:val="BodyTex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Interchange Time</w:t>
            </w:r>
          </w:p>
        </w:tc>
        <w:tc>
          <w:tcPr>
            <w:tcW w:w="3347" w:type="dxa"/>
          </w:tcPr>
          <w:p w:rsidR="00040EA5" w:rsidRDefault="00040EA5">
            <w:pPr>
              <w:pStyle w:val="BodyTex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HHMM</w:t>
            </w:r>
          </w:p>
        </w:tc>
      </w:tr>
      <w:tr w:rsidR="00040EA5">
        <w:tc>
          <w:tcPr>
            <w:tcW w:w="1008" w:type="dxa"/>
          </w:tcPr>
          <w:p w:rsidR="00040EA5" w:rsidRDefault="00040EA5">
            <w:pPr>
              <w:pStyle w:val="BodyTex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ISA11</w:t>
            </w:r>
          </w:p>
        </w:tc>
        <w:tc>
          <w:tcPr>
            <w:tcW w:w="4501" w:type="dxa"/>
          </w:tcPr>
          <w:p w:rsidR="00040EA5" w:rsidRDefault="00040EA5">
            <w:pPr>
              <w:pStyle w:val="BodyTex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Interchange Control Standards Identifier</w:t>
            </w:r>
          </w:p>
        </w:tc>
        <w:tc>
          <w:tcPr>
            <w:tcW w:w="3347" w:type="dxa"/>
          </w:tcPr>
          <w:p w:rsidR="00040EA5" w:rsidRDefault="00040EA5">
            <w:pPr>
              <w:pStyle w:val="BodyTex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 xml:space="preserve">“U” </w:t>
            </w:r>
          </w:p>
        </w:tc>
      </w:tr>
      <w:tr w:rsidR="00040EA5">
        <w:tc>
          <w:tcPr>
            <w:tcW w:w="1008" w:type="dxa"/>
          </w:tcPr>
          <w:p w:rsidR="00040EA5" w:rsidRDefault="00040EA5">
            <w:pPr>
              <w:pStyle w:val="BodyTex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ISA12</w:t>
            </w:r>
          </w:p>
        </w:tc>
        <w:tc>
          <w:tcPr>
            <w:tcW w:w="4501" w:type="dxa"/>
          </w:tcPr>
          <w:p w:rsidR="00040EA5" w:rsidRDefault="00040EA5">
            <w:pPr>
              <w:pStyle w:val="BodyTex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Interchange Control Version Number</w:t>
            </w:r>
          </w:p>
        </w:tc>
        <w:tc>
          <w:tcPr>
            <w:tcW w:w="3347" w:type="dxa"/>
          </w:tcPr>
          <w:p w:rsidR="00040EA5" w:rsidRDefault="00040EA5" w:rsidP="00A061C2">
            <w:pPr>
              <w:pStyle w:val="BodyTex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“0040</w:t>
            </w:r>
            <w:r w:rsidR="00A061C2">
              <w:rPr>
                <w:b w:val="0"/>
                <w:bCs w:val="0"/>
                <w:sz w:val="22"/>
              </w:rPr>
              <w:t>3</w:t>
            </w:r>
            <w:r>
              <w:rPr>
                <w:b w:val="0"/>
                <w:bCs w:val="0"/>
                <w:sz w:val="22"/>
              </w:rPr>
              <w:t>”</w:t>
            </w:r>
          </w:p>
        </w:tc>
      </w:tr>
      <w:tr w:rsidR="00040EA5">
        <w:tc>
          <w:tcPr>
            <w:tcW w:w="1008" w:type="dxa"/>
          </w:tcPr>
          <w:p w:rsidR="00040EA5" w:rsidRDefault="00040EA5">
            <w:pPr>
              <w:pStyle w:val="BodyTex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ISA13</w:t>
            </w:r>
          </w:p>
        </w:tc>
        <w:tc>
          <w:tcPr>
            <w:tcW w:w="4501" w:type="dxa"/>
          </w:tcPr>
          <w:p w:rsidR="00040EA5" w:rsidRDefault="00040EA5">
            <w:pPr>
              <w:pStyle w:val="BodyTex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Interchange Control Number</w:t>
            </w:r>
          </w:p>
        </w:tc>
        <w:tc>
          <w:tcPr>
            <w:tcW w:w="3347" w:type="dxa"/>
          </w:tcPr>
          <w:p w:rsidR="00040EA5" w:rsidRDefault="00040EA5">
            <w:pPr>
              <w:pStyle w:val="BodyTex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Sequential Number</w:t>
            </w:r>
          </w:p>
        </w:tc>
      </w:tr>
      <w:tr w:rsidR="00040EA5">
        <w:tc>
          <w:tcPr>
            <w:tcW w:w="1008" w:type="dxa"/>
          </w:tcPr>
          <w:p w:rsidR="00040EA5" w:rsidRDefault="00040EA5">
            <w:pPr>
              <w:pStyle w:val="BodyTex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ISA14</w:t>
            </w:r>
          </w:p>
        </w:tc>
        <w:tc>
          <w:tcPr>
            <w:tcW w:w="4501" w:type="dxa"/>
          </w:tcPr>
          <w:p w:rsidR="00040EA5" w:rsidRDefault="00040EA5">
            <w:pPr>
              <w:pStyle w:val="BodyTex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Acknowledgment Requested</w:t>
            </w:r>
          </w:p>
        </w:tc>
        <w:tc>
          <w:tcPr>
            <w:tcW w:w="3347" w:type="dxa"/>
          </w:tcPr>
          <w:p w:rsidR="00040EA5" w:rsidRDefault="00040EA5">
            <w:pPr>
              <w:pStyle w:val="BodyTex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“0”</w:t>
            </w:r>
          </w:p>
        </w:tc>
      </w:tr>
      <w:tr w:rsidR="00040EA5">
        <w:tc>
          <w:tcPr>
            <w:tcW w:w="1008" w:type="dxa"/>
          </w:tcPr>
          <w:p w:rsidR="00040EA5" w:rsidRDefault="00040EA5">
            <w:pPr>
              <w:pStyle w:val="BodyTex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ISA15</w:t>
            </w:r>
          </w:p>
        </w:tc>
        <w:tc>
          <w:tcPr>
            <w:tcW w:w="4501" w:type="dxa"/>
          </w:tcPr>
          <w:p w:rsidR="00040EA5" w:rsidRDefault="00040EA5">
            <w:pPr>
              <w:pStyle w:val="BodyTex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Test Indication</w:t>
            </w:r>
          </w:p>
        </w:tc>
        <w:tc>
          <w:tcPr>
            <w:tcW w:w="3347" w:type="dxa"/>
          </w:tcPr>
          <w:p w:rsidR="00040EA5" w:rsidRDefault="00040EA5">
            <w:pPr>
              <w:pStyle w:val="BodyTex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“P” for Production</w:t>
            </w:r>
          </w:p>
          <w:p w:rsidR="00040EA5" w:rsidRDefault="00040EA5">
            <w:pPr>
              <w:pStyle w:val="BodyTex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“T” for Test</w:t>
            </w:r>
          </w:p>
        </w:tc>
      </w:tr>
      <w:tr w:rsidR="00040EA5">
        <w:tc>
          <w:tcPr>
            <w:tcW w:w="1008" w:type="dxa"/>
          </w:tcPr>
          <w:p w:rsidR="00040EA5" w:rsidRDefault="00040EA5">
            <w:pPr>
              <w:pStyle w:val="BodyTex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ISA16</w:t>
            </w:r>
          </w:p>
        </w:tc>
        <w:tc>
          <w:tcPr>
            <w:tcW w:w="4501" w:type="dxa"/>
          </w:tcPr>
          <w:p w:rsidR="00040EA5" w:rsidRDefault="00040EA5">
            <w:pPr>
              <w:pStyle w:val="BodyTex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Sub element Separator</w:t>
            </w:r>
          </w:p>
        </w:tc>
        <w:tc>
          <w:tcPr>
            <w:tcW w:w="3347" w:type="dxa"/>
          </w:tcPr>
          <w:p w:rsidR="00040EA5" w:rsidRDefault="00040EA5">
            <w:pPr>
              <w:pStyle w:val="BodyTex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“&gt;”</w:t>
            </w:r>
          </w:p>
        </w:tc>
      </w:tr>
    </w:tbl>
    <w:p w:rsidR="00040EA5" w:rsidRDefault="00040EA5">
      <w:pPr>
        <w:pStyle w:val="BodyText"/>
        <w:rPr>
          <w:b w:val="0"/>
          <w:bCs w:val="0"/>
          <w:sz w:val="2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8856"/>
      </w:tblGrid>
      <w:tr w:rsidR="00040EA5">
        <w:tc>
          <w:tcPr>
            <w:tcW w:w="8856" w:type="dxa"/>
          </w:tcPr>
          <w:p w:rsidR="00040EA5" w:rsidRDefault="00040EA5">
            <w:pPr>
              <w:pStyle w:val="BodyTex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---------------------------------------------------------------------------------------------------------------------</w:t>
            </w:r>
          </w:p>
        </w:tc>
      </w:tr>
    </w:tbl>
    <w:p w:rsidR="00040EA5" w:rsidRDefault="00040EA5">
      <w:pPr>
        <w:pStyle w:val="BodyText"/>
        <w:rPr>
          <w:b w:val="0"/>
          <w:bCs w:val="0"/>
          <w:sz w:val="22"/>
        </w:rPr>
      </w:pPr>
    </w:p>
    <w:p w:rsidR="00040EA5" w:rsidRDefault="00040EA5">
      <w:pPr>
        <w:autoSpaceDE w:val="0"/>
        <w:autoSpaceDN w:val="0"/>
        <w:adjustRightInd w:val="0"/>
      </w:pPr>
    </w:p>
    <w:p w:rsidR="00040EA5" w:rsidRPr="005A0030" w:rsidRDefault="00040EA5">
      <w:pPr>
        <w:pStyle w:val="Heading1"/>
        <w:rPr>
          <w:b w:val="0"/>
          <w:bCs w:val="0"/>
        </w:rPr>
      </w:pPr>
      <w:r w:rsidRPr="005A0030">
        <w:t>Segment: GS - FUNCTIONAL GROUP HEADER</w:t>
      </w:r>
      <w:r w:rsidRPr="005A0030">
        <w:tab/>
      </w:r>
      <w:r w:rsidRPr="005A0030">
        <w:tab/>
        <w:t>Level: GROUP</w:t>
      </w:r>
    </w:p>
    <w:p w:rsidR="00040EA5" w:rsidRPr="005A0030" w:rsidRDefault="00040EA5">
      <w:pPr>
        <w:pStyle w:val="Heading2"/>
        <w:rPr>
          <w:sz w:val="24"/>
        </w:rPr>
      </w:pPr>
      <w:r w:rsidRPr="005A0030">
        <w:rPr>
          <w:sz w:val="24"/>
        </w:rPr>
        <w:t>Loop:</w:t>
      </w:r>
      <w:r w:rsidRPr="005A0030">
        <w:rPr>
          <w:sz w:val="24"/>
        </w:rPr>
        <w:tab/>
      </w:r>
      <w:r w:rsidRPr="005A0030">
        <w:rPr>
          <w:sz w:val="24"/>
        </w:rPr>
        <w:tab/>
      </w:r>
      <w:r w:rsidRPr="005A0030">
        <w:rPr>
          <w:sz w:val="24"/>
        </w:rPr>
        <w:tab/>
      </w:r>
      <w:r w:rsidRPr="005A0030">
        <w:rPr>
          <w:sz w:val="24"/>
        </w:rPr>
        <w:tab/>
        <w:t>Max Use: 1</w:t>
      </w:r>
      <w:r w:rsidRPr="005A0030">
        <w:rPr>
          <w:sz w:val="24"/>
        </w:rPr>
        <w:tab/>
      </w:r>
      <w:r w:rsidRPr="005A0030">
        <w:rPr>
          <w:sz w:val="24"/>
        </w:rPr>
        <w:tab/>
      </w:r>
      <w:r w:rsidRPr="005A0030">
        <w:rPr>
          <w:sz w:val="24"/>
        </w:rPr>
        <w:tab/>
      </w:r>
      <w:r w:rsidRPr="005A0030">
        <w:rPr>
          <w:sz w:val="24"/>
        </w:rPr>
        <w:tab/>
        <w:t>Usage: MANDATORY</w:t>
      </w:r>
    </w:p>
    <w:p w:rsidR="00040EA5" w:rsidRPr="005A0030" w:rsidRDefault="00040EA5">
      <w:pPr>
        <w:autoSpaceDE w:val="0"/>
        <w:autoSpaceDN w:val="0"/>
        <w:adjustRightInd w:val="0"/>
      </w:pPr>
    </w:p>
    <w:p w:rsidR="00040EA5" w:rsidRDefault="00040EA5">
      <w:pPr>
        <w:pStyle w:val="BodyText2"/>
      </w:pPr>
      <w:r>
        <w:t>PURPOSE: To start and identify a functional group of related transaction sets and provide control and application identification information.</w:t>
      </w:r>
    </w:p>
    <w:p w:rsidR="00040EA5" w:rsidRDefault="00040EA5">
      <w:pPr>
        <w:autoSpaceDE w:val="0"/>
        <w:autoSpaceDN w:val="0"/>
        <w:adjustRightInd w:val="0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08"/>
        <w:gridCol w:w="4501"/>
        <w:gridCol w:w="3347"/>
      </w:tblGrid>
      <w:tr w:rsidR="00040EA5">
        <w:tc>
          <w:tcPr>
            <w:tcW w:w="1008" w:type="dxa"/>
          </w:tcPr>
          <w:p w:rsidR="00040EA5" w:rsidRDefault="00040EA5">
            <w:pPr>
              <w:pStyle w:val="BodyText"/>
              <w:rPr>
                <w:b w:val="0"/>
                <w:bCs w:val="0"/>
                <w:sz w:val="22"/>
              </w:rPr>
            </w:pPr>
          </w:p>
        </w:tc>
        <w:tc>
          <w:tcPr>
            <w:tcW w:w="4501" w:type="dxa"/>
          </w:tcPr>
          <w:p w:rsidR="00040EA5" w:rsidRDefault="00040EA5">
            <w:pPr>
              <w:pStyle w:val="BodyText"/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t>Data Element Name</w:t>
            </w:r>
          </w:p>
        </w:tc>
        <w:tc>
          <w:tcPr>
            <w:tcW w:w="3347" w:type="dxa"/>
          </w:tcPr>
          <w:p w:rsidR="00040EA5" w:rsidRDefault="00040EA5">
            <w:pPr>
              <w:pStyle w:val="BodyText"/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t>NEXCOM Codes/Values</w:t>
            </w:r>
          </w:p>
        </w:tc>
      </w:tr>
      <w:tr w:rsidR="00040EA5">
        <w:tc>
          <w:tcPr>
            <w:tcW w:w="1008" w:type="dxa"/>
          </w:tcPr>
          <w:p w:rsidR="00040EA5" w:rsidRDefault="00040EA5">
            <w:pPr>
              <w:pStyle w:val="BodyTex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GS01</w:t>
            </w:r>
          </w:p>
        </w:tc>
        <w:tc>
          <w:tcPr>
            <w:tcW w:w="4501" w:type="dxa"/>
          </w:tcPr>
          <w:p w:rsidR="00040EA5" w:rsidRDefault="00040EA5">
            <w:pPr>
              <w:pStyle w:val="BodyTex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Functional Identifier Code</w:t>
            </w:r>
          </w:p>
        </w:tc>
        <w:tc>
          <w:tcPr>
            <w:tcW w:w="3347" w:type="dxa"/>
          </w:tcPr>
          <w:p w:rsidR="00040EA5" w:rsidRDefault="00040EA5" w:rsidP="005A0030">
            <w:pPr>
              <w:pStyle w:val="BodyTex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"</w:t>
            </w:r>
            <w:r w:rsidR="005A0030">
              <w:rPr>
                <w:b w:val="0"/>
                <w:bCs w:val="0"/>
                <w:sz w:val="22"/>
              </w:rPr>
              <w:t>RF</w:t>
            </w:r>
            <w:r>
              <w:rPr>
                <w:b w:val="0"/>
                <w:bCs w:val="0"/>
                <w:sz w:val="22"/>
              </w:rPr>
              <w:t xml:space="preserve">" – </w:t>
            </w:r>
            <w:r w:rsidR="005A0030">
              <w:rPr>
                <w:b w:val="0"/>
                <w:bCs w:val="0"/>
                <w:sz w:val="22"/>
              </w:rPr>
              <w:t>Request for Routing Instructions</w:t>
            </w:r>
          </w:p>
        </w:tc>
      </w:tr>
      <w:tr w:rsidR="00040EA5">
        <w:tc>
          <w:tcPr>
            <w:tcW w:w="1008" w:type="dxa"/>
          </w:tcPr>
          <w:p w:rsidR="009E2440" w:rsidRDefault="009E2440">
            <w:pPr>
              <w:pStyle w:val="BodyText"/>
              <w:rPr>
                <w:b w:val="0"/>
                <w:bCs w:val="0"/>
                <w:sz w:val="22"/>
              </w:rPr>
            </w:pPr>
          </w:p>
          <w:p w:rsidR="00040EA5" w:rsidRDefault="00040EA5">
            <w:pPr>
              <w:pStyle w:val="BodyTex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GS02</w:t>
            </w:r>
          </w:p>
        </w:tc>
        <w:tc>
          <w:tcPr>
            <w:tcW w:w="4501" w:type="dxa"/>
          </w:tcPr>
          <w:p w:rsidR="009E2440" w:rsidRDefault="009E2440">
            <w:pPr>
              <w:pStyle w:val="BodyText"/>
              <w:rPr>
                <w:b w:val="0"/>
                <w:bCs w:val="0"/>
                <w:sz w:val="22"/>
              </w:rPr>
            </w:pPr>
          </w:p>
          <w:p w:rsidR="00040EA5" w:rsidRDefault="00040EA5">
            <w:pPr>
              <w:pStyle w:val="BodyTex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Application Sender's Code</w:t>
            </w:r>
          </w:p>
        </w:tc>
        <w:tc>
          <w:tcPr>
            <w:tcW w:w="3347" w:type="dxa"/>
          </w:tcPr>
          <w:p w:rsidR="009E2440" w:rsidRDefault="009E2440">
            <w:pPr>
              <w:pStyle w:val="BodyText"/>
              <w:rPr>
                <w:b w:val="0"/>
                <w:bCs w:val="0"/>
                <w:sz w:val="22"/>
              </w:rPr>
            </w:pPr>
          </w:p>
          <w:p w:rsidR="00040EA5" w:rsidRDefault="00040EA5">
            <w:pPr>
              <w:pStyle w:val="BodyTex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Same as ISA06</w:t>
            </w:r>
          </w:p>
        </w:tc>
      </w:tr>
      <w:tr w:rsidR="00040EA5">
        <w:tc>
          <w:tcPr>
            <w:tcW w:w="1008" w:type="dxa"/>
          </w:tcPr>
          <w:p w:rsidR="007D3C7E" w:rsidRDefault="007D3C7E">
            <w:pPr>
              <w:pStyle w:val="BodyText"/>
              <w:rPr>
                <w:b w:val="0"/>
                <w:bCs w:val="0"/>
                <w:sz w:val="22"/>
              </w:rPr>
            </w:pPr>
          </w:p>
          <w:p w:rsidR="00040EA5" w:rsidRDefault="00040EA5">
            <w:pPr>
              <w:pStyle w:val="BodyTex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GS03</w:t>
            </w:r>
          </w:p>
        </w:tc>
        <w:tc>
          <w:tcPr>
            <w:tcW w:w="4501" w:type="dxa"/>
          </w:tcPr>
          <w:p w:rsidR="007D3C7E" w:rsidRDefault="007D3C7E">
            <w:pPr>
              <w:pStyle w:val="BodyText"/>
              <w:rPr>
                <w:b w:val="0"/>
                <w:bCs w:val="0"/>
                <w:sz w:val="22"/>
              </w:rPr>
            </w:pPr>
          </w:p>
          <w:p w:rsidR="00040EA5" w:rsidRDefault="00040EA5">
            <w:pPr>
              <w:pStyle w:val="BodyTex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Application Receiver’s Code</w:t>
            </w:r>
          </w:p>
        </w:tc>
        <w:tc>
          <w:tcPr>
            <w:tcW w:w="3347" w:type="dxa"/>
          </w:tcPr>
          <w:p w:rsidR="007D3C7E" w:rsidRDefault="007D3C7E">
            <w:pPr>
              <w:pStyle w:val="BodyText"/>
              <w:rPr>
                <w:b w:val="0"/>
                <w:bCs w:val="0"/>
                <w:sz w:val="22"/>
              </w:rPr>
            </w:pPr>
          </w:p>
          <w:p w:rsidR="00040EA5" w:rsidRDefault="00040EA5">
            <w:pPr>
              <w:pStyle w:val="BodyTex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Same as ISA08</w:t>
            </w:r>
          </w:p>
        </w:tc>
      </w:tr>
      <w:tr w:rsidR="00040EA5">
        <w:tc>
          <w:tcPr>
            <w:tcW w:w="1008" w:type="dxa"/>
          </w:tcPr>
          <w:p w:rsidR="00040EA5" w:rsidRDefault="00040EA5">
            <w:pPr>
              <w:pStyle w:val="BodyTex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GS04</w:t>
            </w:r>
          </w:p>
        </w:tc>
        <w:tc>
          <w:tcPr>
            <w:tcW w:w="4501" w:type="dxa"/>
          </w:tcPr>
          <w:p w:rsidR="00040EA5" w:rsidRDefault="00040EA5">
            <w:pPr>
              <w:pStyle w:val="BodyTex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Date</w:t>
            </w:r>
          </w:p>
        </w:tc>
        <w:tc>
          <w:tcPr>
            <w:tcW w:w="3347" w:type="dxa"/>
          </w:tcPr>
          <w:p w:rsidR="00040EA5" w:rsidRDefault="00040EA5">
            <w:pPr>
              <w:pStyle w:val="BodyTex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CCYYMMDD</w:t>
            </w:r>
          </w:p>
        </w:tc>
      </w:tr>
      <w:tr w:rsidR="00040EA5">
        <w:tc>
          <w:tcPr>
            <w:tcW w:w="1008" w:type="dxa"/>
          </w:tcPr>
          <w:p w:rsidR="00040EA5" w:rsidRDefault="00040EA5">
            <w:pPr>
              <w:pStyle w:val="BodyTex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GS05</w:t>
            </w:r>
          </w:p>
        </w:tc>
        <w:tc>
          <w:tcPr>
            <w:tcW w:w="4501" w:type="dxa"/>
          </w:tcPr>
          <w:p w:rsidR="00040EA5" w:rsidRDefault="00040EA5">
            <w:pPr>
              <w:pStyle w:val="BodyTex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Time</w:t>
            </w:r>
          </w:p>
        </w:tc>
        <w:tc>
          <w:tcPr>
            <w:tcW w:w="3347" w:type="dxa"/>
          </w:tcPr>
          <w:p w:rsidR="00040EA5" w:rsidRDefault="00040EA5">
            <w:pPr>
              <w:pStyle w:val="BodyTex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HHMM</w:t>
            </w:r>
          </w:p>
        </w:tc>
      </w:tr>
      <w:tr w:rsidR="00040EA5">
        <w:tc>
          <w:tcPr>
            <w:tcW w:w="1008" w:type="dxa"/>
          </w:tcPr>
          <w:p w:rsidR="00040EA5" w:rsidRDefault="00040EA5">
            <w:pPr>
              <w:pStyle w:val="BodyTex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GS06</w:t>
            </w:r>
          </w:p>
        </w:tc>
        <w:tc>
          <w:tcPr>
            <w:tcW w:w="4501" w:type="dxa"/>
          </w:tcPr>
          <w:p w:rsidR="00040EA5" w:rsidRDefault="00040EA5">
            <w:pPr>
              <w:pStyle w:val="BodyTex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Group Control Number</w:t>
            </w:r>
          </w:p>
        </w:tc>
        <w:tc>
          <w:tcPr>
            <w:tcW w:w="3347" w:type="dxa"/>
          </w:tcPr>
          <w:p w:rsidR="00040EA5" w:rsidRDefault="00040EA5">
            <w:pPr>
              <w:pStyle w:val="BodyTex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Sequential Number</w:t>
            </w:r>
          </w:p>
        </w:tc>
      </w:tr>
      <w:tr w:rsidR="00040EA5">
        <w:tc>
          <w:tcPr>
            <w:tcW w:w="1008" w:type="dxa"/>
          </w:tcPr>
          <w:p w:rsidR="00040EA5" w:rsidRDefault="00040EA5">
            <w:pPr>
              <w:pStyle w:val="BodyTex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GS07</w:t>
            </w:r>
          </w:p>
        </w:tc>
        <w:tc>
          <w:tcPr>
            <w:tcW w:w="4501" w:type="dxa"/>
          </w:tcPr>
          <w:p w:rsidR="00040EA5" w:rsidRDefault="00040EA5">
            <w:pPr>
              <w:pStyle w:val="BodyTex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Responsible Agency Code</w:t>
            </w:r>
          </w:p>
        </w:tc>
        <w:tc>
          <w:tcPr>
            <w:tcW w:w="3347" w:type="dxa"/>
          </w:tcPr>
          <w:p w:rsidR="00040EA5" w:rsidRDefault="00040EA5">
            <w:pPr>
              <w:pStyle w:val="BodyTex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"X" - X12</w:t>
            </w:r>
          </w:p>
        </w:tc>
      </w:tr>
      <w:tr w:rsidR="00040EA5">
        <w:tc>
          <w:tcPr>
            <w:tcW w:w="1008" w:type="dxa"/>
          </w:tcPr>
          <w:p w:rsidR="00040EA5" w:rsidRDefault="00040EA5">
            <w:pPr>
              <w:pStyle w:val="BodyTex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GS08</w:t>
            </w:r>
          </w:p>
        </w:tc>
        <w:tc>
          <w:tcPr>
            <w:tcW w:w="4501" w:type="dxa"/>
          </w:tcPr>
          <w:p w:rsidR="00040EA5" w:rsidRDefault="00040EA5">
            <w:pPr>
              <w:pStyle w:val="BodyTex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Version/Release/Industry Identifier Code</w:t>
            </w:r>
          </w:p>
        </w:tc>
        <w:tc>
          <w:tcPr>
            <w:tcW w:w="3347" w:type="dxa"/>
          </w:tcPr>
          <w:p w:rsidR="00040EA5" w:rsidRDefault="00040EA5" w:rsidP="00A061C2">
            <w:pPr>
              <w:pStyle w:val="BodyTex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"0040</w:t>
            </w:r>
            <w:r w:rsidR="00F41DCB">
              <w:rPr>
                <w:b w:val="0"/>
                <w:bCs w:val="0"/>
                <w:sz w:val="22"/>
              </w:rPr>
              <w:t>3</w:t>
            </w:r>
            <w:r>
              <w:rPr>
                <w:b w:val="0"/>
                <w:bCs w:val="0"/>
                <w:sz w:val="22"/>
              </w:rPr>
              <w:t>0VICS"</w:t>
            </w:r>
            <w:r w:rsidR="008A7882">
              <w:rPr>
                <w:b w:val="0"/>
                <w:bCs w:val="0"/>
                <w:sz w:val="22"/>
              </w:rPr>
              <w:t xml:space="preserve">  </w:t>
            </w:r>
            <w:r w:rsidR="00213CD5">
              <w:rPr>
                <w:b w:val="0"/>
                <w:bCs w:val="0"/>
                <w:sz w:val="22"/>
              </w:rPr>
              <w:t xml:space="preserve">             </w:t>
            </w:r>
            <w:r w:rsidR="008A7882">
              <w:rPr>
                <w:b w:val="0"/>
                <w:bCs w:val="0"/>
                <w:sz w:val="22"/>
              </w:rPr>
              <w:t>or higher</w:t>
            </w:r>
          </w:p>
        </w:tc>
      </w:tr>
    </w:tbl>
    <w:p w:rsidR="00040EA5" w:rsidRDefault="00040EA5">
      <w:pPr>
        <w:autoSpaceDE w:val="0"/>
        <w:autoSpaceDN w:val="0"/>
        <w:adjustRightInd w:val="0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8856"/>
      </w:tblGrid>
      <w:tr w:rsidR="00040EA5">
        <w:tc>
          <w:tcPr>
            <w:tcW w:w="8856" w:type="dxa"/>
          </w:tcPr>
          <w:p w:rsidR="00040EA5" w:rsidRDefault="00040EA5">
            <w:pPr>
              <w:pStyle w:val="BodyTex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---------------------------------------------------------------------------------------------------------------------</w:t>
            </w:r>
          </w:p>
        </w:tc>
      </w:tr>
    </w:tbl>
    <w:p w:rsidR="00040EA5" w:rsidRDefault="00040EA5">
      <w:pPr>
        <w:autoSpaceDE w:val="0"/>
        <w:autoSpaceDN w:val="0"/>
        <w:adjustRightInd w:val="0"/>
      </w:pPr>
    </w:p>
    <w:p w:rsidR="00040EA5" w:rsidRPr="005A0030" w:rsidRDefault="00040EA5">
      <w:pPr>
        <w:pStyle w:val="Heading1"/>
      </w:pPr>
      <w:r w:rsidRPr="005A0030">
        <w:t>Segment: ST - TRANSACTION SET HEADER</w:t>
      </w:r>
      <w:r w:rsidRPr="005A0030">
        <w:tab/>
      </w:r>
      <w:r w:rsidRPr="005A0030">
        <w:tab/>
      </w:r>
      <w:r w:rsidRPr="005A0030">
        <w:tab/>
        <w:t>Level: HEADER</w:t>
      </w:r>
    </w:p>
    <w:p w:rsidR="00040EA5" w:rsidRPr="005A0030" w:rsidRDefault="00040EA5">
      <w:pPr>
        <w:pStyle w:val="Heading2"/>
        <w:autoSpaceDE/>
        <w:autoSpaceDN/>
        <w:adjustRightInd/>
        <w:rPr>
          <w:sz w:val="24"/>
        </w:rPr>
      </w:pPr>
      <w:r w:rsidRPr="005A0030">
        <w:rPr>
          <w:sz w:val="24"/>
        </w:rPr>
        <w:t>Loop:</w:t>
      </w:r>
      <w:r w:rsidRPr="005A0030">
        <w:rPr>
          <w:sz w:val="24"/>
        </w:rPr>
        <w:tab/>
      </w:r>
      <w:r w:rsidRPr="005A0030">
        <w:rPr>
          <w:sz w:val="24"/>
        </w:rPr>
        <w:tab/>
      </w:r>
      <w:r w:rsidRPr="005A0030">
        <w:rPr>
          <w:sz w:val="24"/>
        </w:rPr>
        <w:tab/>
      </w:r>
      <w:r w:rsidRPr="005A0030">
        <w:rPr>
          <w:sz w:val="24"/>
        </w:rPr>
        <w:tab/>
        <w:t>Max Use: 1</w:t>
      </w:r>
      <w:r w:rsidRPr="005A0030">
        <w:rPr>
          <w:sz w:val="24"/>
        </w:rPr>
        <w:tab/>
      </w:r>
      <w:r w:rsidRPr="005A0030">
        <w:rPr>
          <w:sz w:val="24"/>
        </w:rPr>
        <w:tab/>
      </w:r>
      <w:r w:rsidRPr="005A0030">
        <w:rPr>
          <w:sz w:val="24"/>
        </w:rPr>
        <w:tab/>
      </w:r>
      <w:r w:rsidRPr="005A0030">
        <w:rPr>
          <w:sz w:val="24"/>
        </w:rPr>
        <w:tab/>
        <w:t>Usage: MANDATORY</w:t>
      </w:r>
    </w:p>
    <w:p w:rsidR="00040EA5" w:rsidRPr="005A0030" w:rsidRDefault="00040EA5">
      <w:pPr>
        <w:rPr>
          <w:b/>
          <w:bCs/>
        </w:rPr>
      </w:pPr>
    </w:p>
    <w:p w:rsidR="00040EA5" w:rsidRDefault="00040EA5">
      <w:pPr>
        <w:pStyle w:val="BodyText2"/>
        <w:autoSpaceDE/>
        <w:autoSpaceDN/>
        <w:adjustRightInd/>
      </w:pPr>
      <w:r>
        <w:t>PURPOSE: To indicate the start of a transaction set and to assign a control number.</w:t>
      </w:r>
    </w:p>
    <w:p w:rsidR="00040EA5" w:rsidRDefault="00040EA5">
      <w:pPr>
        <w:pStyle w:val="BodyText2"/>
        <w:autoSpaceDE/>
        <w:autoSpaceDN/>
        <w:adjustRightInd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08"/>
        <w:gridCol w:w="4501"/>
        <w:gridCol w:w="3347"/>
      </w:tblGrid>
      <w:tr w:rsidR="00040EA5">
        <w:tc>
          <w:tcPr>
            <w:tcW w:w="1008" w:type="dxa"/>
          </w:tcPr>
          <w:p w:rsidR="00040EA5" w:rsidRDefault="00040EA5">
            <w:pPr>
              <w:pStyle w:val="BodyText"/>
              <w:rPr>
                <w:b w:val="0"/>
                <w:bCs w:val="0"/>
                <w:sz w:val="22"/>
              </w:rPr>
            </w:pPr>
          </w:p>
        </w:tc>
        <w:tc>
          <w:tcPr>
            <w:tcW w:w="4501" w:type="dxa"/>
          </w:tcPr>
          <w:p w:rsidR="00040EA5" w:rsidRDefault="00040EA5">
            <w:pPr>
              <w:pStyle w:val="BodyText"/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t>Data Element Name</w:t>
            </w:r>
          </w:p>
        </w:tc>
        <w:tc>
          <w:tcPr>
            <w:tcW w:w="3347" w:type="dxa"/>
          </w:tcPr>
          <w:p w:rsidR="00040EA5" w:rsidRDefault="00040EA5">
            <w:pPr>
              <w:pStyle w:val="BodyText"/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t>NEXCOM Codes/Values</w:t>
            </w:r>
          </w:p>
        </w:tc>
      </w:tr>
      <w:tr w:rsidR="00040EA5">
        <w:tc>
          <w:tcPr>
            <w:tcW w:w="1008" w:type="dxa"/>
          </w:tcPr>
          <w:p w:rsidR="00040EA5" w:rsidRDefault="00040EA5">
            <w:pPr>
              <w:pStyle w:val="BodyTex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ST01</w:t>
            </w:r>
          </w:p>
        </w:tc>
        <w:tc>
          <w:tcPr>
            <w:tcW w:w="4501" w:type="dxa"/>
          </w:tcPr>
          <w:p w:rsidR="00040EA5" w:rsidRDefault="00040EA5">
            <w:pPr>
              <w:pStyle w:val="BodyTex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Transaction Set Identifier Code</w:t>
            </w:r>
          </w:p>
        </w:tc>
        <w:tc>
          <w:tcPr>
            <w:tcW w:w="3347" w:type="dxa"/>
          </w:tcPr>
          <w:p w:rsidR="00040EA5" w:rsidRDefault="00040EA5" w:rsidP="00F41DCB">
            <w:pPr>
              <w:pStyle w:val="BodyTex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"</w:t>
            </w:r>
            <w:r w:rsidR="00F41DCB">
              <w:rPr>
                <w:b w:val="0"/>
                <w:bCs w:val="0"/>
                <w:sz w:val="22"/>
              </w:rPr>
              <w:t>753</w:t>
            </w:r>
            <w:r>
              <w:rPr>
                <w:b w:val="0"/>
                <w:bCs w:val="0"/>
                <w:sz w:val="22"/>
              </w:rPr>
              <w:t>"</w:t>
            </w:r>
          </w:p>
        </w:tc>
      </w:tr>
      <w:tr w:rsidR="00040EA5">
        <w:tc>
          <w:tcPr>
            <w:tcW w:w="1008" w:type="dxa"/>
          </w:tcPr>
          <w:p w:rsidR="00040EA5" w:rsidRDefault="00040EA5">
            <w:pPr>
              <w:pStyle w:val="BodyTex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ST02</w:t>
            </w:r>
          </w:p>
        </w:tc>
        <w:tc>
          <w:tcPr>
            <w:tcW w:w="4501" w:type="dxa"/>
          </w:tcPr>
          <w:p w:rsidR="00040EA5" w:rsidRDefault="00040EA5">
            <w:pPr>
              <w:pStyle w:val="BodyTex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Transaction Set Control Number</w:t>
            </w:r>
          </w:p>
        </w:tc>
        <w:tc>
          <w:tcPr>
            <w:tcW w:w="3347" w:type="dxa"/>
          </w:tcPr>
          <w:p w:rsidR="00040EA5" w:rsidRDefault="00040EA5">
            <w:pPr>
              <w:pStyle w:val="BodyTex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Sequential Number</w:t>
            </w:r>
          </w:p>
        </w:tc>
      </w:tr>
    </w:tbl>
    <w:p w:rsidR="00040EA5" w:rsidRDefault="00040EA5">
      <w:pPr>
        <w:pStyle w:val="BodyText2"/>
        <w:autoSpaceDE/>
        <w:autoSpaceDN/>
        <w:adjustRightInd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8856"/>
      </w:tblGrid>
      <w:tr w:rsidR="00040EA5">
        <w:tc>
          <w:tcPr>
            <w:tcW w:w="8856" w:type="dxa"/>
          </w:tcPr>
          <w:p w:rsidR="00040EA5" w:rsidRDefault="00040EA5">
            <w:pPr>
              <w:pStyle w:val="BodyTex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---------------------------------------------------------------------------------------------------------------------</w:t>
            </w:r>
          </w:p>
        </w:tc>
      </w:tr>
    </w:tbl>
    <w:p w:rsidR="00040EA5" w:rsidRDefault="00040EA5">
      <w:pPr>
        <w:pStyle w:val="BodyText2"/>
        <w:autoSpaceDE/>
        <w:autoSpaceDN/>
        <w:adjustRightInd/>
      </w:pPr>
    </w:p>
    <w:p w:rsidR="00040EA5" w:rsidRPr="005A0030" w:rsidRDefault="00040EA5">
      <w:pPr>
        <w:pStyle w:val="BodyText2"/>
        <w:autoSpaceDE/>
        <w:autoSpaceDN/>
        <w:adjustRightInd/>
        <w:rPr>
          <w:b/>
          <w:bCs/>
          <w:sz w:val="24"/>
        </w:rPr>
      </w:pPr>
      <w:r w:rsidRPr="005A0030">
        <w:rPr>
          <w:b/>
          <w:bCs/>
          <w:sz w:val="24"/>
        </w:rPr>
        <w:t>Segment: B</w:t>
      </w:r>
      <w:r w:rsidR="00F41DCB" w:rsidRPr="005A0030">
        <w:rPr>
          <w:b/>
          <w:bCs/>
          <w:sz w:val="24"/>
        </w:rPr>
        <w:t>GN</w:t>
      </w:r>
      <w:r w:rsidRPr="005A0030">
        <w:rPr>
          <w:b/>
          <w:bCs/>
          <w:sz w:val="24"/>
        </w:rPr>
        <w:t xml:space="preserve"> – BEGINNING SEGMENT</w:t>
      </w:r>
      <w:r w:rsidRPr="005A0030">
        <w:rPr>
          <w:b/>
          <w:bCs/>
          <w:sz w:val="24"/>
        </w:rPr>
        <w:tab/>
      </w:r>
      <w:r w:rsidRPr="005A0030">
        <w:rPr>
          <w:b/>
          <w:bCs/>
          <w:sz w:val="24"/>
        </w:rPr>
        <w:tab/>
      </w:r>
      <w:r w:rsidRPr="005A0030">
        <w:rPr>
          <w:b/>
          <w:bCs/>
          <w:sz w:val="24"/>
        </w:rPr>
        <w:tab/>
        <w:t>Level: HEADER</w:t>
      </w:r>
    </w:p>
    <w:p w:rsidR="00040EA5" w:rsidRPr="005A0030" w:rsidRDefault="00040EA5">
      <w:pPr>
        <w:pStyle w:val="Heading2"/>
        <w:autoSpaceDE/>
        <w:autoSpaceDN/>
        <w:adjustRightInd/>
        <w:rPr>
          <w:sz w:val="24"/>
        </w:rPr>
      </w:pPr>
      <w:r w:rsidRPr="005A0030">
        <w:rPr>
          <w:sz w:val="24"/>
        </w:rPr>
        <w:t>Loop:</w:t>
      </w:r>
      <w:r w:rsidRPr="005A0030">
        <w:rPr>
          <w:sz w:val="24"/>
        </w:rPr>
        <w:tab/>
      </w:r>
      <w:r w:rsidRPr="005A0030">
        <w:rPr>
          <w:sz w:val="24"/>
        </w:rPr>
        <w:tab/>
      </w:r>
      <w:r w:rsidRPr="005A0030">
        <w:rPr>
          <w:sz w:val="24"/>
        </w:rPr>
        <w:tab/>
      </w:r>
      <w:r w:rsidRPr="005A0030">
        <w:rPr>
          <w:sz w:val="24"/>
        </w:rPr>
        <w:tab/>
        <w:t>Max Use: 1</w:t>
      </w:r>
      <w:r w:rsidRPr="005A0030">
        <w:rPr>
          <w:sz w:val="24"/>
        </w:rPr>
        <w:tab/>
      </w:r>
      <w:r w:rsidRPr="005A0030">
        <w:rPr>
          <w:sz w:val="24"/>
        </w:rPr>
        <w:tab/>
      </w:r>
      <w:r w:rsidRPr="005A0030">
        <w:rPr>
          <w:sz w:val="24"/>
        </w:rPr>
        <w:tab/>
      </w:r>
      <w:r w:rsidRPr="005A0030">
        <w:rPr>
          <w:sz w:val="24"/>
        </w:rPr>
        <w:tab/>
        <w:t>Usage: MANDATORY</w:t>
      </w:r>
    </w:p>
    <w:p w:rsidR="00040EA5" w:rsidRDefault="00040EA5">
      <w:pPr>
        <w:rPr>
          <w:b/>
          <w:bCs/>
          <w:sz w:val="20"/>
        </w:rPr>
      </w:pPr>
    </w:p>
    <w:p w:rsidR="00040EA5" w:rsidRDefault="00040EA5">
      <w:pPr>
        <w:pStyle w:val="BodyText2"/>
        <w:autoSpaceDE/>
        <w:autoSpaceDN/>
        <w:adjustRightInd/>
      </w:pPr>
      <w:r>
        <w:t xml:space="preserve">PURPOSE: To </w:t>
      </w:r>
      <w:r w:rsidR="00F41DCB">
        <w:t>indicate the beginning of a transaction set.</w:t>
      </w:r>
    </w:p>
    <w:p w:rsidR="00040EA5" w:rsidRDefault="00040EA5">
      <w:pPr>
        <w:pStyle w:val="BodyText2"/>
        <w:autoSpaceDE/>
        <w:autoSpaceDN/>
        <w:adjustRightInd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08"/>
        <w:gridCol w:w="4501"/>
        <w:gridCol w:w="3347"/>
      </w:tblGrid>
      <w:tr w:rsidR="00040EA5">
        <w:tc>
          <w:tcPr>
            <w:tcW w:w="1008" w:type="dxa"/>
          </w:tcPr>
          <w:p w:rsidR="00040EA5" w:rsidRDefault="00040EA5">
            <w:pPr>
              <w:pStyle w:val="BodyText"/>
              <w:rPr>
                <w:b w:val="0"/>
                <w:bCs w:val="0"/>
                <w:sz w:val="22"/>
              </w:rPr>
            </w:pPr>
          </w:p>
        </w:tc>
        <w:tc>
          <w:tcPr>
            <w:tcW w:w="4501" w:type="dxa"/>
          </w:tcPr>
          <w:p w:rsidR="00040EA5" w:rsidRDefault="00040EA5">
            <w:pPr>
              <w:pStyle w:val="BodyText"/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t>Data Element Name</w:t>
            </w:r>
          </w:p>
        </w:tc>
        <w:tc>
          <w:tcPr>
            <w:tcW w:w="3347" w:type="dxa"/>
          </w:tcPr>
          <w:p w:rsidR="00040EA5" w:rsidRDefault="00040EA5">
            <w:pPr>
              <w:pStyle w:val="BodyText"/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t>NEXCOM Codes/Values</w:t>
            </w:r>
          </w:p>
        </w:tc>
      </w:tr>
      <w:tr w:rsidR="00040EA5">
        <w:tc>
          <w:tcPr>
            <w:tcW w:w="1008" w:type="dxa"/>
          </w:tcPr>
          <w:p w:rsidR="00040EA5" w:rsidRDefault="00040EA5" w:rsidP="00F41DCB">
            <w:pPr>
              <w:pStyle w:val="BodyTex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B</w:t>
            </w:r>
            <w:r w:rsidR="00F41DCB">
              <w:rPr>
                <w:b w:val="0"/>
                <w:bCs w:val="0"/>
                <w:sz w:val="22"/>
              </w:rPr>
              <w:t>GN</w:t>
            </w:r>
            <w:r>
              <w:rPr>
                <w:b w:val="0"/>
                <w:bCs w:val="0"/>
                <w:sz w:val="22"/>
              </w:rPr>
              <w:t>01</w:t>
            </w:r>
          </w:p>
        </w:tc>
        <w:tc>
          <w:tcPr>
            <w:tcW w:w="4501" w:type="dxa"/>
          </w:tcPr>
          <w:p w:rsidR="00040EA5" w:rsidRDefault="00F41DCB" w:rsidP="00F41DCB">
            <w:pPr>
              <w:pStyle w:val="BodyTex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Transaction Set Purpose Code</w:t>
            </w:r>
          </w:p>
        </w:tc>
        <w:tc>
          <w:tcPr>
            <w:tcW w:w="3347" w:type="dxa"/>
          </w:tcPr>
          <w:p w:rsidR="00040EA5" w:rsidRDefault="00F41DCB" w:rsidP="007010F1">
            <w:pPr>
              <w:pStyle w:val="BodyTex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 xml:space="preserve">00          Original </w:t>
            </w:r>
          </w:p>
        </w:tc>
      </w:tr>
      <w:tr w:rsidR="00040EA5">
        <w:tc>
          <w:tcPr>
            <w:tcW w:w="1008" w:type="dxa"/>
          </w:tcPr>
          <w:p w:rsidR="00040EA5" w:rsidRDefault="00040EA5" w:rsidP="00F41DCB">
            <w:pPr>
              <w:pStyle w:val="BodyTex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BG</w:t>
            </w:r>
            <w:r w:rsidR="00F41DCB">
              <w:rPr>
                <w:b w:val="0"/>
                <w:bCs w:val="0"/>
                <w:sz w:val="22"/>
              </w:rPr>
              <w:t>N</w:t>
            </w:r>
            <w:r>
              <w:rPr>
                <w:b w:val="0"/>
                <w:bCs w:val="0"/>
                <w:sz w:val="22"/>
              </w:rPr>
              <w:t>02</w:t>
            </w:r>
          </w:p>
        </w:tc>
        <w:tc>
          <w:tcPr>
            <w:tcW w:w="4501" w:type="dxa"/>
          </w:tcPr>
          <w:p w:rsidR="00040EA5" w:rsidRDefault="00F41DCB" w:rsidP="00F41DCB">
            <w:pPr>
              <w:pStyle w:val="BodyTex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Reference Identification</w:t>
            </w:r>
          </w:p>
        </w:tc>
        <w:tc>
          <w:tcPr>
            <w:tcW w:w="3347" w:type="dxa"/>
          </w:tcPr>
          <w:p w:rsidR="00040EA5" w:rsidRDefault="00F41DCB" w:rsidP="00F41DCB">
            <w:pPr>
              <w:pStyle w:val="BodyTex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Unique control number assigned by sender</w:t>
            </w:r>
          </w:p>
        </w:tc>
      </w:tr>
      <w:tr w:rsidR="00040EA5">
        <w:tc>
          <w:tcPr>
            <w:tcW w:w="1008" w:type="dxa"/>
          </w:tcPr>
          <w:p w:rsidR="00040EA5" w:rsidRDefault="00F41DCB" w:rsidP="00F41DCB">
            <w:pPr>
              <w:pStyle w:val="BodyTex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B</w:t>
            </w:r>
            <w:r w:rsidR="00040EA5">
              <w:rPr>
                <w:b w:val="0"/>
                <w:bCs w:val="0"/>
                <w:sz w:val="22"/>
              </w:rPr>
              <w:t>G</w:t>
            </w:r>
            <w:r>
              <w:rPr>
                <w:b w:val="0"/>
                <w:bCs w:val="0"/>
                <w:sz w:val="22"/>
              </w:rPr>
              <w:t>N</w:t>
            </w:r>
            <w:r w:rsidR="00040EA5">
              <w:rPr>
                <w:b w:val="0"/>
                <w:bCs w:val="0"/>
                <w:sz w:val="22"/>
              </w:rPr>
              <w:t>0</w:t>
            </w:r>
            <w:r>
              <w:rPr>
                <w:b w:val="0"/>
                <w:bCs w:val="0"/>
                <w:sz w:val="22"/>
              </w:rPr>
              <w:t>3</w:t>
            </w:r>
          </w:p>
        </w:tc>
        <w:tc>
          <w:tcPr>
            <w:tcW w:w="4501" w:type="dxa"/>
          </w:tcPr>
          <w:p w:rsidR="00040EA5" w:rsidRDefault="00F41DCB" w:rsidP="00F41DCB">
            <w:pPr>
              <w:pStyle w:val="BodyTex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Date</w:t>
            </w:r>
          </w:p>
        </w:tc>
        <w:tc>
          <w:tcPr>
            <w:tcW w:w="3347" w:type="dxa"/>
          </w:tcPr>
          <w:p w:rsidR="007A52DF" w:rsidRDefault="00F41DCB" w:rsidP="007D3C7E">
            <w:pPr>
              <w:pStyle w:val="BodyTex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CCMMDD</w:t>
            </w:r>
            <w:r w:rsidR="007A52DF">
              <w:rPr>
                <w:b w:val="0"/>
                <w:bCs w:val="0"/>
                <w:sz w:val="22"/>
              </w:rPr>
              <w:t xml:space="preserve">  Date transaction set was generated</w:t>
            </w:r>
          </w:p>
        </w:tc>
      </w:tr>
    </w:tbl>
    <w:p w:rsidR="00040EA5" w:rsidRDefault="007A52DF" w:rsidP="007A52DF">
      <w:pPr>
        <w:pStyle w:val="BodyText2"/>
        <w:autoSpaceDE/>
        <w:autoSpaceDN/>
        <w:adjustRightInd/>
      </w:pPr>
      <w:r>
        <w:t>BGN04      Time</w:t>
      </w:r>
      <w:r>
        <w:tab/>
      </w:r>
      <w:r>
        <w:tab/>
      </w:r>
      <w:r>
        <w:tab/>
        <w:t xml:space="preserve">                                   HHMMSS Time Transaction </w:t>
      </w:r>
      <w:r w:rsidR="00EF50F7">
        <w:t>s</w:t>
      </w:r>
      <w:r w:rsidR="003921AD">
        <w:t>et</w:t>
      </w:r>
      <w:r>
        <w:t xml:space="preserve">          </w:t>
      </w:r>
    </w:p>
    <w:p w:rsidR="007A52DF" w:rsidRDefault="007A52DF">
      <w:pPr>
        <w:pStyle w:val="BodyText2"/>
        <w:autoSpaceDE/>
        <w:autoSpaceDN/>
        <w:adjustRightInd/>
      </w:pPr>
      <w:r>
        <w:t xml:space="preserve">                                                                                                    </w:t>
      </w:r>
      <w:r w:rsidR="00EF50F7">
        <w:t>w</w:t>
      </w:r>
      <w:r>
        <w:t>as</w:t>
      </w:r>
      <w:r w:rsidR="003921AD">
        <w:t xml:space="preserve"> </w:t>
      </w:r>
      <w:r>
        <w:t>generated</w:t>
      </w:r>
    </w:p>
    <w:p w:rsidR="00EF50F7" w:rsidRDefault="00EF50F7" w:rsidP="00EF50F7">
      <w:pPr>
        <w:pStyle w:val="BodyText"/>
        <w:rPr>
          <w:b w:val="0"/>
          <w:bCs w:val="0"/>
          <w:sz w:val="22"/>
        </w:rPr>
      </w:pPr>
      <w:r>
        <w:rPr>
          <w:b w:val="0"/>
          <w:bCs w:val="0"/>
          <w:sz w:val="22"/>
        </w:rPr>
        <w:t>---------------------------------------------------------------------------------------------------------------------</w:t>
      </w:r>
    </w:p>
    <w:p w:rsidR="007D3C7E" w:rsidRDefault="007D3C7E">
      <w:pPr>
        <w:pStyle w:val="Heading1"/>
        <w:autoSpaceDE/>
        <w:autoSpaceDN/>
        <w:adjustRightInd/>
      </w:pPr>
    </w:p>
    <w:p w:rsidR="00040EA5" w:rsidRPr="005A0030" w:rsidRDefault="00040EA5">
      <w:pPr>
        <w:pStyle w:val="Heading1"/>
        <w:autoSpaceDE/>
        <w:autoSpaceDN/>
        <w:adjustRightInd/>
      </w:pPr>
      <w:r w:rsidRPr="005A0030">
        <w:t xml:space="preserve">Segment: </w:t>
      </w:r>
      <w:r w:rsidR="007A52DF" w:rsidRPr="005A0030">
        <w:t>P</w:t>
      </w:r>
      <w:r w:rsidR="0079074C" w:rsidRPr="005A0030">
        <w:t>E</w:t>
      </w:r>
      <w:r w:rsidR="007A52DF" w:rsidRPr="005A0030">
        <w:t>R</w:t>
      </w:r>
      <w:r w:rsidRPr="005A0030">
        <w:t xml:space="preserve"> </w:t>
      </w:r>
      <w:r w:rsidR="007A52DF" w:rsidRPr="005A0030">
        <w:t>–</w:t>
      </w:r>
      <w:r w:rsidRPr="005A0030">
        <w:t xml:space="preserve"> </w:t>
      </w:r>
      <w:r w:rsidR="007A52DF" w:rsidRPr="005A0030">
        <w:t>ADMINISTRATIVE COMMUNICATIONS CONTACT</w:t>
      </w:r>
      <w:r w:rsidRPr="005A0030">
        <w:tab/>
      </w:r>
      <w:r w:rsidRPr="005A0030">
        <w:tab/>
      </w:r>
      <w:r w:rsidR="007A52DF" w:rsidRPr="005A0030">
        <w:tab/>
      </w:r>
      <w:r w:rsidR="007A52DF" w:rsidRPr="005A0030">
        <w:tab/>
      </w:r>
      <w:r w:rsidR="007A52DF" w:rsidRPr="005A0030">
        <w:tab/>
      </w:r>
      <w:r w:rsidR="007A52DF" w:rsidRPr="005A0030">
        <w:tab/>
      </w:r>
      <w:r w:rsidR="007A52DF" w:rsidRPr="005A0030">
        <w:tab/>
      </w:r>
      <w:r w:rsidR="007A52DF" w:rsidRPr="005A0030">
        <w:tab/>
      </w:r>
      <w:r w:rsidR="007A52DF" w:rsidRPr="005A0030">
        <w:tab/>
      </w:r>
      <w:r w:rsidRPr="005A0030">
        <w:tab/>
      </w:r>
      <w:r w:rsidRPr="005A0030">
        <w:tab/>
      </w:r>
      <w:r w:rsidR="005A0030" w:rsidRPr="005A0030">
        <w:tab/>
      </w:r>
      <w:r w:rsidR="005A0030" w:rsidRPr="005A0030">
        <w:tab/>
      </w:r>
      <w:r w:rsidR="005A0030" w:rsidRPr="005A0030">
        <w:tab/>
      </w:r>
      <w:r w:rsidRPr="005A0030">
        <w:t>Level: HEADER</w:t>
      </w:r>
    </w:p>
    <w:p w:rsidR="00040EA5" w:rsidRPr="005A0030" w:rsidRDefault="00040EA5">
      <w:pPr>
        <w:pStyle w:val="Heading2"/>
        <w:autoSpaceDE/>
        <w:autoSpaceDN/>
        <w:adjustRightInd/>
        <w:rPr>
          <w:sz w:val="24"/>
        </w:rPr>
      </w:pPr>
      <w:r w:rsidRPr="005A0030">
        <w:rPr>
          <w:sz w:val="24"/>
        </w:rPr>
        <w:t>Loop:</w:t>
      </w:r>
      <w:r w:rsidRPr="005A0030">
        <w:rPr>
          <w:sz w:val="24"/>
        </w:rPr>
        <w:tab/>
      </w:r>
      <w:r w:rsidRPr="005A0030">
        <w:rPr>
          <w:sz w:val="24"/>
        </w:rPr>
        <w:tab/>
      </w:r>
      <w:r w:rsidRPr="005A0030">
        <w:rPr>
          <w:sz w:val="24"/>
        </w:rPr>
        <w:tab/>
      </w:r>
      <w:r w:rsidRPr="005A0030">
        <w:rPr>
          <w:sz w:val="24"/>
        </w:rPr>
        <w:tab/>
        <w:t>Max Use:  1</w:t>
      </w:r>
      <w:r w:rsidRPr="005A0030">
        <w:rPr>
          <w:sz w:val="24"/>
        </w:rPr>
        <w:tab/>
      </w:r>
      <w:r w:rsidRPr="005A0030">
        <w:rPr>
          <w:sz w:val="24"/>
        </w:rPr>
        <w:tab/>
      </w:r>
      <w:r w:rsidRPr="005A0030">
        <w:rPr>
          <w:sz w:val="24"/>
        </w:rPr>
        <w:tab/>
      </w:r>
      <w:r w:rsidRPr="005A0030">
        <w:rPr>
          <w:sz w:val="24"/>
        </w:rPr>
        <w:tab/>
        <w:t xml:space="preserve">Usage: MANDATORY </w:t>
      </w:r>
    </w:p>
    <w:p w:rsidR="00040EA5" w:rsidRDefault="00040EA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40EA5" w:rsidRDefault="00040EA5">
      <w:pPr>
        <w:pStyle w:val="BodyText2"/>
        <w:autoSpaceDE/>
        <w:autoSpaceDN/>
        <w:adjustRightInd/>
      </w:pPr>
      <w:r>
        <w:t>PURPOSE: To identify</w:t>
      </w:r>
      <w:r w:rsidR="007A52DF">
        <w:t xml:space="preserve"> a person or office to whom administrative communications should be directed.</w:t>
      </w:r>
    </w:p>
    <w:p w:rsidR="00040EA5" w:rsidRDefault="00040EA5">
      <w:pPr>
        <w:rPr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08"/>
        <w:gridCol w:w="4501"/>
        <w:gridCol w:w="4320"/>
      </w:tblGrid>
      <w:tr w:rsidR="00040EA5">
        <w:tc>
          <w:tcPr>
            <w:tcW w:w="1008" w:type="dxa"/>
          </w:tcPr>
          <w:p w:rsidR="00040EA5" w:rsidRDefault="00040EA5">
            <w:pPr>
              <w:pStyle w:val="BodyText"/>
              <w:rPr>
                <w:b w:val="0"/>
                <w:bCs w:val="0"/>
                <w:sz w:val="22"/>
              </w:rPr>
            </w:pPr>
          </w:p>
        </w:tc>
        <w:tc>
          <w:tcPr>
            <w:tcW w:w="4501" w:type="dxa"/>
          </w:tcPr>
          <w:p w:rsidR="00040EA5" w:rsidRDefault="00040EA5">
            <w:pPr>
              <w:pStyle w:val="BodyText"/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t>Data Element Name</w:t>
            </w:r>
          </w:p>
        </w:tc>
        <w:tc>
          <w:tcPr>
            <w:tcW w:w="3347" w:type="dxa"/>
          </w:tcPr>
          <w:p w:rsidR="00040EA5" w:rsidRDefault="00040EA5">
            <w:pPr>
              <w:pStyle w:val="BodyText"/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t>NEXCOM Codes/Values</w:t>
            </w:r>
          </w:p>
        </w:tc>
      </w:tr>
      <w:tr w:rsidR="00040EA5">
        <w:tc>
          <w:tcPr>
            <w:tcW w:w="1008" w:type="dxa"/>
          </w:tcPr>
          <w:p w:rsidR="00040EA5" w:rsidRDefault="007A52DF" w:rsidP="007A52DF">
            <w:pPr>
              <w:pStyle w:val="BodyTex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PER</w:t>
            </w:r>
            <w:r w:rsidR="00040EA5">
              <w:rPr>
                <w:b w:val="0"/>
                <w:bCs w:val="0"/>
                <w:sz w:val="22"/>
              </w:rPr>
              <w:t>01</w:t>
            </w:r>
          </w:p>
        </w:tc>
        <w:tc>
          <w:tcPr>
            <w:tcW w:w="4501" w:type="dxa"/>
          </w:tcPr>
          <w:p w:rsidR="00040EA5" w:rsidRDefault="00040EA5">
            <w:pPr>
              <w:pStyle w:val="BodyTex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Reference Number Qualifier</w:t>
            </w:r>
          </w:p>
        </w:tc>
        <w:tc>
          <w:tcPr>
            <w:tcW w:w="3347" w:type="dxa"/>
          </w:tcPr>
          <w:p w:rsidR="00040EA5" w:rsidRDefault="007010F1" w:rsidP="007A52DF">
            <w:pPr>
              <w:pStyle w:val="BodyTex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 xml:space="preserve">IC           </w:t>
            </w:r>
            <w:r w:rsidR="007A52DF">
              <w:rPr>
                <w:b w:val="0"/>
                <w:bCs w:val="0"/>
                <w:sz w:val="22"/>
              </w:rPr>
              <w:t>Information Contact</w:t>
            </w:r>
          </w:p>
        </w:tc>
      </w:tr>
      <w:tr w:rsidR="00040EA5">
        <w:tc>
          <w:tcPr>
            <w:tcW w:w="1008" w:type="dxa"/>
          </w:tcPr>
          <w:p w:rsidR="00040EA5" w:rsidRDefault="007A52DF" w:rsidP="007A52DF">
            <w:pPr>
              <w:pStyle w:val="BodyTex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PER</w:t>
            </w:r>
            <w:r w:rsidR="00040EA5">
              <w:rPr>
                <w:b w:val="0"/>
                <w:bCs w:val="0"/>
                <w:sz w:val="22"/>
              </w:rPr>
              <w:t>02</w:t>
            </w:r>
          </w:p>
        </w:tc>
        <w:tc>
          <w:tcPr>
            <w:tcW w:w="4501" w:type="dxa"/>
          </w:tcPr>
          <w:p w:rsidR="0040769A" w:rsidRDefault="0040769A" w:rsidP="007A52DF">
            <w:pPr>
              <w:pStyle w:val="BodyTex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Name</w:t>
            </w:r>
          </w:p>
        </w:tc>
        <w:tc>
          <w:tcPr>
            <w:tcW w:w="3347" w:type="dxa"/>
          </w:tcPr>
          <w:p w:rsidR="0040769A" w:rsidRDefault="007A52DF" w:rsidP="0040769A">
            <w:pPr>
              <w:pStyle w:val="BodyTex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Free Form Name</w:t>
            </w:r>
          </w:p>
        </w:tc>
      </w:tr>
      <w:tr w:rsidR="0040769A" w:rsidTr="005A0030">
        <w:tc>
          <w:tcPr>
            <w:tcW w:w="1008" w:type="dxa"/>
          </w:tcPr>
          <w:p w:rsidR="0040769A" w:rsidRDefault="0040769A" w:rsidP="000919E2">
            <w:pPr>
              <w:pStyle w:val="BodyTex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PER03</w:t>
            </w:r>
          </w:p>
        </w:tc>
        <w:tc>
          <w:tcPr>
            <w:tcW w:w="4501" w:type="dxa"/>
          </w:tcPr>
          <w:p w:rsidR="0040769A" w:rsidRDefault="0040769A" w:rsidP="0040769A">
            <w:pPr>
              <w:pStyle w:val="BodyTex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Communication Number Qualif</w:t>
            </w:r>
            <w:r w:rsidR="007010F1">
              <w:rPr>
                <w:b w:val="0"/>
                <w:bCs w:val="0"/>
                <w:sz w:val="22"/>
              </w:rPr>
              <w:t>i</w:t>
            </w:r>
            <w:r>
              <w:rPr>
                <w:b w:val="0"/>
                <w:bCs w:val="0"/>
                <w:sz w:val="22"/>
              </w:rPr>
              <w:t>er</w:t>
            </w:r>
          </w:p>
        </w:tc>
        <w:tc>
          <w:tcPr>
            <w:tcW w:w="4320" w:type="dxa"/>
          </w:tcPr>
          <w:p w:rsidR="0040769A" w:rsidRDefault="0040769A" w:rsidP="003921AD">
            <w:pPr>
              <w:pStyle w:val="BodyTex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 xml:space="preserve">ID  2/2  </w:t>
            </w:r>
            <w:r w:rsidR="009C1F5C">
              <w:rPr>
                <w:b w:val="0"/>
                <w:bCs w:val="0"/>
                <w:sz w:val="22"/>
              </w:rPr>
              <w:t>“</w:t>
            </w:r>
            <w:r>
              <w:rPr>
                <w:b w:val="0"/>
                <w:bCs w:val="0"/>
                <w:sz w:val="22"/>
              </w:rPr>
              <w:t>TE</w:t>
            </w:r>
            <w:r w:rsidR="009C1F5C">
              <w:rPr>
                <w:b w:val="0"/>
                <w:bCs w:val="0"/>
                <w:sz w:val="22"/>
              </w:rPr>
              <w:t>”</w:t>
            </w:r>
            <w:r w:rsidR="005A0030">
              <w:rPr>
                <w:b w:val="0"/>
                <w:bCs w:val="0"/>
                <w:sz w:val="22"/>
              </w:rPr>
              <w:t xml:space="preserve"> Telephone</w:t>
            </w:r>
            <w:r>
              <w:rPr>
                <w:b w:val="0"/>
                <w:bCs w:val="0"/>
                <w:sz w:val="22"/>
              </w:rPr>
              <w:t xml:space="preserve">, </w:t>
            </w:r>
            <w:r w:rsidR="009C1F5C">
              <w:rPr>
                <w:b w:val="0"/>
                <w:bCs w:val="0"/>
                <w:sz w:val="22"/>
              </w:rPr>
              <w:t>“</w:t>
            </w:r>
            <w:r>
              <w:rPr>
                <w:b w:val="0"/>
                <w:bCs w:val="0"/>
                <w:sz w:val="22"/>
              </w:rPr>
              <w:t>EM</w:t>
            </w:r>
            <w:r w:rsidR="009C1F5C">
              <w:rPr>
                <w:b w:val="0"/>
                <w:bCs w:val="0"/>
                <w:sz w:val="22"/>
              </w:rPr>
              <w:t>”</w:t>
            </w:r>
            <w:r w:rsidR="005A0030">
              <w:rPr>
                <w:b w:val="0"/>
                <w:bCs w:val="0"/>
                <w:sz w:val="22"/>
              </w:rPr>
              <w:t xml:space="preserve">  </w:t>
            </w:r>
            <w:r w:rsidR="003921AD">
              <w:rPr>
                <w:b w:val="0"/>
                <w:bCs w:val="0"/>
                <w:sz w:val="22"/>
              </w:rPr>
              <w:t>E</w:t>
            </w:r>
            <w:r w:rsidR="005A0030">
              <w:rPr>
                <w:b w:val="0"/>
                <w:bCs w:val="0"/>
                <w:sz w:val="22"/>
              </w:rPr>
              <w:t>mail</w:t>
            </w:r>
          </w:p>
        </w:tc>
      </w:tr>
      <w:tr w:rsidR="0040769A" w:rsidTr="005A0030">
        <w:trPr>
          <w:trHeight w:val="243"/>
        </w:trPr>
        <w:tc>
          <w:tcPr>
            <w:tcW w:w="1008" w:type="dxa"/>
          </w:tcPr>
          <w:p w:rsidR="0040769A" w:rsidRDefault="0040769A" w:rsidP="009C1F5C">
            <w:pPr>
              <w:pStyle w:val="BodyTex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PER04</w:t>
            </w:r>
          </w:p>
        </w:tc>
        <w:tc>
          <w:tcPr>
            <w:tcW w:w="4501" w:type="dxa"/>
          </w:tcPr>
          <w:p w:rsidR="0040769A" w:rsidRDefault="0040769A" w:rsidP="009C1F5C">
            <w:pPr>
              <w:pStyle w:val="BodyTex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Communication Number</w:t>
            </w:r>
          </w:p>
        </w:tc>
        <w:tc>
          <w:tcPr>
            <w:tcW w:w="4320" w:type="dxa"/>
          </w:tcPr>
          <w:p w:rsidR="0040769A" w:rsidRDefault="0040769A" w:rsidP="009C1F5C">
            <w:pPr>
              <w:pStyle w:val="BodyTex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AN 1/50</w:t>
            </w:r>
          </w:p>
        </w:tc>
      </w:tr>
      <w:tr w:rsidR="0040769A" w:rsidTr="005A0030">
        <w:tc>
          <w:tcPr>
            <w:tcW w:w="1008" w:type="dxa"/>
          </w:tcPr>
          <w:p w:rsidR="0040769A" w:rsidRDefault="0040769A" w:rsidP="009C1F5C">
            <w:pPr>
              <w:pStyle w:val="BodyTex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PER05</w:t>
            </w:r>
          </w:p>
        </w:tc>
        <w:tc>
          <w:tcPr>
            <w:tcW w:w="4501" w:type="dxa"/>
          </w:tcPr>
          <w:p w:rsidR="0040769A" w:rsidRDefault="0040769A" w:rsidP="009C1F5C">
            <w:pPr>
              <w:pStyle w:val="BodyTex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Communication Number Qualif</w:t>
            </w:r>
            <w:r w:rsidR="007010F1">
              <w:rPr>
                <w:b w:val="0"/>
                <w:bCs w:val="0"/>
                <w:sz w:val="22"/>
              </w:rPr>
              <w:t>i</w:t>
            </w:r>
            <w:r>
              <w:rPr>
                <w:b w:val="0"/>
                <w:bCs w:val="0"/>
                <w:sz w:val="22"/>
              </w:rPr>
              <w:t>er</w:t>
            </w:r>
          </w:p>
        </w:tc>
        <w:tc>
          <w:tcPr>
            <w:tcW w:w="4320" w:type="dxa"/>
          </w:tcPr>
          <w:p w:rsidR="0040769A" w:rsidRDefault="0040769A" w:rsidP="009C1F5C">
            <w:pPr>
              <w:pStyle w:val="BodyTex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 xml:space="preserve">ID  2/2  </w:t>
            </w:r>
            <w:r w:rsidR="009C1F5C">
              <w:rPr>
                <w:b w:val="0"/>
                <w:bCs w:val="0"/>
                <w:sz w:val="22"/>
              </w:rPr>
              <w:t>“</w:t>
            </w:r>
            <w:r>
              <w:rPr>
                <w:b w:val="0"/>
                <w:bCs w:val="0"/>
                <w:sz w:val="22"/>
              </w:rPr>
              <w:t>TE</w:t>
            </w:r>
            <w:r w:rsidR="009C1F5C">
              <w:rPr>
                <w:b w:val="0"/>
                <w:bCs w:val="0"/>
                <w:sz w:val="22"/>
              </w:rPr>
              <w:t>”</w:t>
            </w:r>
            <w:r w:rsidR="005A0030">
              <w:rPr>
                <w:b w:val="0"/>
                <w:bCs w:val="0"/>
                <w:sz w:val="22"/>
              </w:rPr>
              <w:t xml:space="preserve"> Telephone</w:t>
            </w:r>
            <w:r>
              <w:rPr>
                <w:b w:val="0"/>
                <w:bCs w:val="0"/>
                <w:sz w:val="22"/>
              </w:rPr>
              <w:t xml:space="preserve">, </w:t>
            </w:r>
            <w:r w:rsidR="009C1F5C">
              <w:rPr>
                <w:b w:val="0"/>
                <w:bCs w:val="0"/>
                <w:sz w:val="22"/>
              </w:rPr>
              <w:t>“</w:t>
            </w:r>
            <w:r>
              <w:rPr>
                <w:b w:val="0"/>
                <w:bCs w:val="0"/>
                <w:sz w:val="22"/>
              </w:rPr>
              <w:t>EM</w:t>
            </w:r>
            <w:r w:rsidR="009C1F5C">
              <w:rPr>
                <w:b w:val="0"/>
                <w:bCs w:val="0"/>
                <w:sz w:val="22"/>
              </w:rPr>
              <w:t>”</w:t>
            </w:r>
            <w:r w:rsidR="003921AD">
              <w:rPr>
                <w:b w:val="0"/>
                <w:bCs w:val="0"/>
                <w:sz w:val="22"/>
              </w:rPr>
              <w:t xml:space="preserve">  E</w:t>
            </w:r>
            <w:r w:rsidR="005A0030">
              <w:rPr>
                <w:b w:val="0"/>
                <w:bCs w:val="0"/>
                <w:sz w:val="22"/>
              </w:rPr>
              <w:t>mail</w:t>
            </w:r>
          </w:p>
        </w:tc>
      </w:tr>
      <w:tr w:rsidR="0040769A" w:rsidTr="005A0030">
        <w:tc>
          <w:tcPr>
            <w:tcW w:w="1008" w:type="dxa"/>
          </w:tcPr>
          <w:p w:rsidR="0040769A" w:rsidRDefault="0040769A" w:rsidP="000919E2">
            <w:pPr>
              <w:pStyle w:val="BodyTex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PER06</w:t>
            </w:r>
          </w:p>
        </w:tc>
        <w:tc>
          <w:tcPr>
            <w:tcW w:w="4501" w:type="dxa"/>
          </w:tcPr>
          <w:p w:rsidR="0040769A" w:rsidRDefault="0040769A" w:rsidP="000919E2">
            <w:pPr>
              <w:pStyle w:val="BodyTex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Communication Number</w:t>
            </w:r>
          </w:p>
        </w:tc>
        <w:tc>
          <w:tcPr>
            <w:tcW w:w="4320" w:type="dxa"/>
          </w:tcPr>
          <w:p w:rsidR="0040769A" w:rsidRDefault="0040769A" w:rsidP="0040769A">
            <w:pPr>
              <w:pStyle w:val="BodyTex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 xml:space="preserve">AN 1/50  </w:t>
            </w:r>
          </w:p>
        </w:tc>
      </w:tr>
      <w:tr w:rsidR="0040769A" w:rsidTr="005A0030">
        <w:tc>
          <w:tcPr>
            <w:tcW w:w="1008" w:type="dxa"/>
          </w:tcPr>
          <w:p w:rsidR="0040769A" w:rsidRDefault="0040769A" w:rsidP="000919E2">
            <w:pPr>
              <w:pStyle w:val="BodyText"/>
              <w:rPr>
                <w:b w:val="0"/>
                <w:bCs w:val="0"/>
                <w:sz w:val="22"/>
              </w:rPr>
            </w:pPr>
          </w:p>
        </w:tc>
        <w:tc>
          <w:tcPr>
            <w:tcW w:w="4501" w:type="dxa"/>
          </w:tcPr>
          <w:p w:rsidR="0040769A" w:rsidRDefault="0040769A" w:rsidP="000919E2">
            <w:pPr>
              <w:pStyle w:val="BodyText"/>
              <w:rPr>
                <w:b w:val="0"/>
                <w:bCs w:val="0"/>
                <w:sz w:val="22"/>
              </w:rPr>
            </w:pPr>
          </w:p>
        </w:tc>
        <w:tc>
          <w:tcPr>
            <w:tcW w:w="4320" w:type="dxa"/>
          </w:tcPr>
          <w:p w:rsidR="0040769A" w:rsidRDefault="0040769A" w:rsidP="000919E2">
            <w:pPr>
              <w:pStyle w:val="BodyText"/>
              <w:rPr>
                <w:b w:val="0"/>
                <w:bCs w:val="0"/>
                <w:sz w:val="22"/>
              </w:rPr>
            </w:pPr>
          </w:p>
        </w:tc>
      </w:tr>
      <w:tr w:rsidR="00040EA5" w:rsidTr="005A0030">
        <w:tc>
          <w:tcPr>
            <w:tcW w:w="8856" w:type="dxa"/>
            <w:gridSpan w:val="3"/>
          </w:tcPr>
          <w:p w:rsidR="00EF50F7" w:rsidRDefault="00EF50F7">
            <w:pPr>
              <w:pStyle w:val="BodyText"/>
              <w:rPr>
                <w:b w:val="0"/>
                <w:bCs w:val="0"/>
                <w:sz w:val="22"/>
              </w:rPr>
            </w:pPr>
          </w:p>
          <w:p w:rsidR="009E2440" w:rsidRDefault="009E2440">
            <w:pPr>
              <w:pStyle w:val="BodyText"/>
              <w:rPr>
                <w:b w:val="0"/>
                <w:bCs w:val="0"/>
                <w:sz w:val="22"/>
              </w:rPr>
            </w:pPr>
          </w:p>
          <w:p w:rsidR="00040EA5" w:rsidRDefault="00040EA5">
            <w:pPr>
              <w:pStyle w:val="BodyTex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---------------------------------------------------------------------------------------------------------------------</w:t>
            </w:r>
          </w:p>
        </w:tc>
      </w:tr>
    </w:tbl>
    <w:p w:rsidR="00040EA5" w:rsidRDefault="00040EA5">
      <w:pPr>
        <w:rPr>
          <w:b/>
          <w:bCs/>
          <w:sz w:val="20"/>
        </w:rPr>
      </w:pPr>
    </w:p>
    <w:p w:rsidR="00040EA5" w:rsidRPr="005A0030" w:rsidRDefault="00040EA5">
      <w:pPr>
        <w:pStyle w:val="Heading1"/>
        <w:autoSpaceDE/>
        <w:autoSpaceDN/>
        <w:adjustRightInd/>
      </w:pPr>
      <w:r w:rsidRPr="005A0030">
        <w:t>Segment: N1 – NAME</w:t>
      </w:r>
      <w:r w:rsidRPr="005A0030">
        <w:tab/>
      </w:r>
      <w:r w:rsidRPr="005A0030">
        <w:tab/>
      </w:r>
      <w:r w:rsidRPr="005A0030">
        <w:tab/>
      </w:r>
      <w:r w:rsidRPr="005A0030">
        <w:tab/>
      </w:r>
      <w:r w:rsidRPr="005A0030">
        <w:tab/>
      </w:r>
      <w:r w:rsidRPr="005A0030">
        <w:tab/>
        <w:t>Level: HEADER</w:t>
      </w:r>
    </w:p>
    <w:p w:rsidR="00040EA5" w:rsidRPr="005A0030" w:rsidRDefault="00040EA5">
      <w:pPr>
        <w:pStyle w:val="Heading2"/>
        <w:autoSpaceDE/>
        <w:autoSpaceDN/>
        <w:adjustRightInd/>
        <w:rPr>
          <w:sz w:val="24"/>
        </w:rPr>
      </w:pPr>
      <w:r w:rsidRPr="005A0030">
        <w:rPr>
          <w:sz w:val="24"/>
        </w:rPr>
        <w:t>Loop: N1Loop</w:t>
      </w:r>
      <w:r w:rsidRPr="005A0030">
        <w:rPr>
          <w:sz w:val="24"/>
        </w:rPr>
        <w:tab/>
      </w:r>
      <w:r w:rsidRPr="005A0030">
        <w:rPr>
          <w:sz w:val="24"/>
        </w:rPr>
        <w:tab/>
      </w:r>
      <w:r w:rsidRPr="005A0030">
        <w:rPr>
          <w:sz w:val="24"/>
        </w:rPr>
        <w:tab/>
        <w:t>Max Use:  1</w:t>
      </w:r>
      <w:r w:rsidRPr="005A0030">
        <w:rPr>
          <w:sz w:val="24"/>
        </w:rPr>
        <w:tab/>
      </w:r>
      <w:r w:rsidRPr="005A0030">
        <w:rPr>
          <w:sz w:val="24"/>
        </w:rPr>
        <w:tab/>
      </w:r>
      <w:r w:rsidRPr="005A0030">
        <w:rPr>
          <w:sz w:val="24"/>
        </w:rPr>
        <w:tab/>
        <w:t>Usage: MANDATORY</w:t>
      </w:r>
    </w:p>
    <w:p w:rsidR="00040EA5" w:rsidRDefault="00040EA5">
      <w:pPr>
        <w:pStyle w:val="BodyText2"/>
        <w:autoSpaceDE/>
        <w:autoSpaceDN/>
        <w:adjustRightInd/>
        <w:rPr>
          <w:b/>
          <w:bCs/>
          <w:sz w:val="24"/>
        </w:rPr>
      </w:pPr>
    </w:p>
    <w:p w:rsidR="00040EA5" w:rsidRDefault="00040EA5">
      <w:pPr>
        <w:pStyle w:val="BodyText2"/>
        <w:autoSpaceDE/>
        <w:autoSpaceDN/>
        <w:adjustRightInd/>
      </w:pPr>
      <w:r>
        <w:t xml:space="preserve">PURPOSE: To identify the </w:t>
      </w:r>
      <w:r w:rsidR="005236C0">
        <w:t>ship from i</w:t>
      </w:r>
      <w:r>
        <w:t>nformation.</w:t>
      </w:r>
    </w:p>
    <w:p w:rsidR="00040EA5" w:rsidRDefault="00040EA5">
      <w:pPr>
        <w:rPr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08"/>
        <w:gridCol w:w="4501"/>
        <w:gridCol w:w="3347"/>
      </w:tblGrid>
      <w:tr w:rsidR="00040EA5">
        <w:tc>
          <w:tcPr>
            <w:tcW w:w="1008" w:type="dxa"/>
          </w:tcPr>
          <w:p w:rsidR="00040EA5" w:rsidRDefault="00040EA5">
            <w:pPr>
              <w:pStyle w:val="BodyText"/>
              <w:rPr>
                <w:b w:val="0"/>
                <w:bCs w:val="0"/>
                <w:sz w:val="22"/>
              </w:rPr>
            </w:pPr>
          </w:p>
        </w:tc>
        <w:tc>
          <w:tcPr>
            <w:tcW w:w="4501" w:type="dxa"/>
          </w:tcPr>
          <w:p w:rsidR="00040EA5" w:rsidRDefault="00040EA5">
            <w:pPr>
              <w:pStyle w:val="BodyText"/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t>Data Element Name</w:t>
            </w:r>
          </w:p>
        </w:tc>
        <w:tc>
          <w:tcPr>
            <w:tcW w:w="3347" w:type="dxa"/>
          </w:tcPr>
          <w:p w:rsidR="00040EA5" w:rsidRDefault="00040EA5">
            <w:pPr>
              <w:pStyle w:val="BodyText"/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t>NEXCOM Codes/Values</w:t>
            </w:r>
          </w:p>
        </w:tc>
      </w:tr>
      <w:tr w:rsidR="00040EA5">
        <w:tc>
          <w:tcPr>
            <w:tcW w:w="1008" w:type="dxa"/>
          </w:tcPr>
          <w:p w:rsidR="00040EA5" w:rsidRDefault="00040EA5">
            <w:pPr>
              <w:pStyle w:val="BodyTex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N101</w:t>
            </w:r>
          </w:p>
        </w:tc>
        <w:tc>
          <w:tcPr>
            <w:tcW w:w="4501" w:type="dxa"/>
          </w:tcPr>
          <w:p w:rsidR="00040EA5" w:rsidRDefault="00040EA5">
            <w:pPr>
              <w:pStyle w:val="BodyTex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Entity Identifier Code</w:t>
            </w:r>
          </w:p>
        </w:tc>
        <w:tc>
          <w:tcPr>
            <w:tcW w:w="3347" w:type="dxa"/>
          </w:tcPr>
          <w:p w:rsidR="00040EA5" w:rsidRDefault="00040EA5" w:rsidP="00913A79">
            <w:pPr>
              <w:pStyle w:val="BodyTex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"</w:t>
            </w:r>
            <w:r w:rsidR="00913A79">
              <w:rPr>
                <w:b w:val="0"/>
                <w:bCs w:val="0"/>
                <w:sz w:val="22"/>
              </w:rPr>
              <w:t>SF</w:t>
            </w:r>
            <w:r>
              <w:rPr>
                <w:b w:val="0"/>
                <w:bCs w:val="0"/>
                <w:sz w:val="22"/>
              </w:rPr>
              <w:t xml:space="preserve">" </w:t>
            </w:r>
            <w:r w:rsidR="00913A79">
              <w:rPr>
                <w:b w:val="0"/>
                <w:bCs w:val="0"/>
                <w:sz w:val="22"/>
              </w:rPr>
              <w:t>–</w:t>
            </w:r>
            <w:r>
              <w:rPr>
                <w:b w:val="0"/>
                <w:bCs w:val="0"/>
                <w:sz w:val="22"/>
              </w:rPr>
              <w:t xml:space="preserve"> </w:t>
            </w:r>
            <w:r w:rsidR="00913A79">
              <w:rPr>
                <w:b w:val="0"/>
                <w:bCs w:val="0"/>
                <w:sz w:val="22"/>
              </w:rPr>
              <w:t>Ship From</w:t>
            </w:r>
          </w:p>
        </w:tc>
      </w:tr>
      <w:tr w:rsidR="00040EA5">
        <w:tc>
          <w:tcPr>
            <w:tcW w:w="1008" w:type="dxa"/>
          </w:tcPr>
          <w:p w:rsidR="00040EA5" w:rsidRDefault="00040EA5">
            <w:pPr>
              <w:pStyle w:val="BodyTex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N102</w:t>
            </w:r>
          </w:p>
        </w:tc>
        <w:tc>
          <w:tcPr>
            <w:tcW w:w="4501" w:type="dxa"/>
          </w:tcPr>
          <w:p w:rsidR="00040EA5" w:rsidRDefault="00040EA5">
            <w:pPr>
              <w:pStyle w:val="BodyTex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Name</w:t>
            </w:r>
          </w:p>
        </w:tc>
        <w:tc>
          <w:tcPr>
            <w:tcW w:w="3347" w:type="dxa"/>
          </w:tcPr>
          <w:p w:rsidR="00040EA5" w:rsidRDefault="007010F1" w:rsidP="007010F1">
            <w:pPr>
              <w:pStyle w:val="BodyTex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Free Form Name</w:t>
            </w:r>
          </w:p>
        </w:tc>
      </w:tr>
      <w:tr w:rsidR="00040EA5">
        <w:tc>
          <w:tcPr>
            <w:tcW w:w="1008" w:type="dxa"/>
          </w:tcPr>
          <w:p w:rsidR="00040EA5" w:rsidRDefault="00040EA5">
            <w:pPr>
              <w:pStyle w:val="BodyTex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N103</w:t>
            </w:r>
          </w:p>
        </w:tc>
        <w:tc>
          <w:tcPr>
            <w:tcW w:w="4501" w:type="dxa"/>
          </w:tcPr>
          <w:p w:rsidR="00040EA5" w:rsidRDefault="00040EA5">
            <w:pPr>
              <w:pStyle w:val="BodyTex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Identification Code Qualifier</w:t>
            </w:r>
          </w:p>
        </w:tc>
        <w:tc>
          <w:tcPr>
            <w:tcW w:w="3347" w:type="dxa"/>
          </w:tcPr>
          <w:p w:rsidR="00040EA5" w:rsidRDefault="00314DA2" w:rsidP="003921AD">
            <w:pPr>
              <w:pStyle w:val="BodyTex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 xml:space="preserve">“92”  Assigned by </w:t>
            </w:r>
            <w:r w:rsidR="003921AD">
              <w:rPr>
                <w:b w:val="0"/>
                <w:bCs w:val="0"/>
                <w:sz w:val="22"/>
              </w:rPr>
              <w:t>Buyer</w:t>
            </w:r>
          </w:p>
        </w:tc>
      </w:tr>
      <w:tr w:rsidR="00040EA5">
        <w:tc>
          <w:tcPr>
            <w:tcW w:w="1008" w:type="dxa"/>
          </w:tcPr>
          <w:p w:rsidR="00040EA5" w:rsidRDefault="00040EA5">
            <w:pPr>
              <w:pStyle w:val="BodyTex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N104</w:t>
            </w:r>
          </w:p>
        </w:tc>
        <w:tc>
          <w:tcPr>
            <w:tcW w:w="4501" w:type="dxa"/>
          </w:tcPr>
          <w:p w:rsidR="00040EA5" w:rsidRDefault="00040EA5">
            <w:pPr>
              <w:pStyle w:val="BodyTex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Identification Code</w:t>
            </w:r>
          </w:p>
        </w:tc>
        <w:tc>
          <w:tcPr>
            <w:tcW w:w="3347" w:type="dxa"/>
          </w:tcPr>
          <w:p w:rsidR="00040EA5" w:rsidRDefault="00314DA2" w:rsidP="00825842">
            <w:pPr>
              <w:pStyle w:val="BodyTex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 xml:space="preserve">5-digit </w:t>
            </w:r>
            <w:r w:rsidR="00825842">
              <w:rPr>
                <w:b w:val="0"/>
                <w:bCs w:val="0"/>
                <w:sz w:val="22"/>
              </w:rPr>
              <w:t xml:space="preserve">Ship From </w:t>
            </w:r>
            <w:r>
              <w:rPr>
                <w:b w:val="0"/>
                <w:bCs w:val="0"/>
                <w:sz w:val="22"/>
              </w:rPr>
              <w:t xml:space="preserve">Location code assigned by </w:t>
            </w:r>
            <w:r w:rsidR="00825842">
              <w:rPr>
                <w:b w:val="0"/>
                <w:bCs w:val="0"/>
                <w:sz w:val="22"/>
              </w:rPr>
              <w:t>NEXCOM</w:t>
            </w:r>
            <w:r w:rsidR="00FD0806">
              <w:rPr>
                <w:b w:val="0"/>
                <w:bCs w:val="0"/>
                <w:sz w:val="22"/>
              </w:rPr>
              <w:t xml:space="preserve"> TMS</w:t>
            </w:r>
          </w:p>
        </w:tc>
      </w:tr>
      <w:tr w:rsidR="00314DA2" w:rsidTr="000919E2">
        <w:tc>
          <w:tcPr>
            <w:tcW w:w="8856" w:type="dxa"/>
            <w:gridSpan w:val="3"/>
          </w:tcPr>
          <w:p w:rsidR="00314DA2" w:rsidRDefault="00314DA2" w:rsidP="000919E2">
            <w:pPr>
              <w:pStyle w:val="BodyTex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---------------------------------------------------------------------------------------------------------------------</w:t>
            </w:r>
          </w:p>
        </w:tc>
      </w:tr>
    </w:tbl>
    <w:p w:rsidR="00314DA2" w:rsidRDefault="00314DA2" w:rsidP="00314DA2">
      <w:pPr>
        <w:pStyle w:val="BodyText2"/>
        <w:autoSpaceDE/>
        <w:autoSpaceDN/>
        <w:adjustRightInd/>
        <w:rPr>
          <w:b/>
          <w:bCs/>
          <w:sz w:val="24"/>
        </w:rPr>
      </w:pPr>
    </w:p>
    <w:p w:rsidR="00314DA2" w:rsidRPr="005A0030" w:rsidRDefault="00314DA2" w:rsidP="00314DA2">
      <w:pPr>
        <w:pStyle w:val="Heading1"/>
        <w:autoSpaceDE/>
        <w:autoSpaceDN/>
        <w:adjustRightInd/>
      </w:pPr>
      <w:r w:rsidRPr="005A0030">
        <w:t>Segment: LX   TRANSACTION SET LINE NUMBER</w:t>
      </w:r>
      <w:r w:rsidRPr="005A0030">
        <w:tab/>
      </w:r>
      <w:r w:rsidRPr="005A0030">
        <w:tab/>
        <w:t>Level: DETAIL</w:t>
      </w:r>
    </w:p>
    <w:p w:rsidR="00314DA2" w:rsidRPr="005A0030" w:rsidRDefault="00314DA2" w:rsidP="00314DA2">
      <w:pPr>
        <w:pStyle w:val="Heading2"/>
        <w:autoSpaceDE/>
        <w:autoSpaceDN/>
        <w:adjustRightInd/>
        <w:rPr>
          <w:sz w:val="24"/>
        </w:rPr>
      </w:pPr>
      <w:r w:rsidRPr="005A0030">
        <w:rPr>
          <w:sz w:val="24"/>
        </w:rPr>
        <w:t>Loop: N1Loop</w:t>
      </w:r>
      <w:r w:rsidRPr="005A0030">
        <w:rPr>
          <w:sz w:val="24"/>
        </w:rPr>
        <w:tab/>
      </w:r>
      <w:r w:rsidRPr="005A0030">
        <w:rPr>
          <w:sz w:val="24"/>
        </w:rPr>
        <w:tab/>
      </w:r>
      <w:r w:rsidRPr="005A0030">
        <w:rPr>
          <w:sz w:val="24"/>
        </w:rPr>
        <w:tab/>
        <w:t>Max Use:  1</w:t>
      </w:r>
      <w:r w:rsidRPr="005A0030">
        <w:rPr>
          <w:sz w:val="24"/>
        </w:rPr>
        <w:tab/>
      </w:r>
      <w:r w:rsidRPr="005A0030">
        <w:rPr>
          <w:sz w:val="24"/>
        </w:rPr>
        <w:tab/>
      </w:r>
      <w:r w:rsidRPr="005A0030">
        <w:rPr>
          <w:sz w:val="24"/>
        </w:rPr>
        <w:tab/>
        <w:t>Usage: MANDATORY</w:t>
      </w:r>
    </w:p>
    <w:p w:rsidR="00040EA5" w:rsidRPr="005A0030" w:rsidRDefault="00040EA5">
      <w:pPr>
        <w:pStyle w:val="BodyText2"/>
        <w:autoSpaceDE/>
        <w:autoSpaceDN/>
        <w:adjustRightInd/>
        <w:rPr>
          <w:b/>
          <w:bCs/>
          <w:sz w:val="24"/>
        </w:rPr>
      </w:pPr>
    </w:p>
    <w:p w:rsidR="00314DA2" w:rsidRDefault="00314DA2" w:rsidP="00314DA2">
      <w:pPr>
        <w:pStyle w:val="BodyText2"/>
        <w:autoSpaceDE/>
        <w:autoSpaceDN/>
        <w:adjustRightInd/>
      </w:pPr>
      <w:r>
        <w:t>PURPOSE: To reference a line number in a transaction set</w:t>
      </w:r>
    </w:p>
    <w:p w:rsidR="001861D9" w:rsidRDefault="001861D9" w:rsidP="00314DA2">
      <w:pPr>
        <w:pStyle w:val="BodyText2"/>
        <w:autoSpaceDE/>
        <w:autoSpaceDN/>
        <w:adjustRightInd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08"/>
        <w:gridCol w:w="4501"/>
        <w:gridCol w:w="89"/>
        <w:gridCol w:w="3258"/>
      </w:tblGrid>
      <w:tr w:rsidR="001861D9" w:rsidTr="001861D9">
        <w:tc>
          <w:tcPr>
            <w:tcW w:w="1008" w:type="dxa"/>
          </w:tcPr>
          <w:p w:rsidR="001861D9" w:rsidRDefault="001861D9" w:rsidP="000919E2">
            <w:pPr>
              <w:pStyle w:val="BodyTex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LX01</w:t>
            </w:r>
          </w:p>
        </w:tc>
        <w:tc>
          <w:tcPr>
            <w:tcW w:w="4501" w:type="dxa"/>
          </w:tcPr>
          <w:p w:rsidR="001861D9" w:rsidRDefault="001861D9" w:rsidP="000919E2">
            <w:pPr>
              <w:pStyle w:val="BodyTex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Assigned Number</w:t>
            </w:r>
          </w:p>
        </w:tc>
        <w:tc>
          <w:tcPr>
            <w:tcW w:w="3347" w:type="dxa"/>
            <w:gridSpan w:val="2"/>
          </w:tcPr>
          <w:p w:rsidR="001861D9" w:rsidRDefault="003921AD" w:rsidP="000919E2">
            <w:pPr>
              <w:pStyle w:val="BodyTex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 xml:space="preserve">   </w:t>
            </w:r>
            <w:r w:rsidR="001861D9">
              <w:rPr>
                <w:b w:val="0"/>
                <w:bCs w:val="0"/>
                <w:sz w:val="22"/>
              </w:rPr>
              <w:t xml:space="preserve"> </w:t>
            </w:r>
          </w:p>
        </w:tc>
      </w:tr>
      <w:tr w:rsidR="00314DA2" w:rsidTr="009C1F5C">
        <w:tc>
          <w:tcPr>
            <w:tcW w:w="1008" w:type="dxa"/>
          </w:tcPr>
          <w:p w:rsidR="00314DA2" w:rsidRDefault="00314DA2" w:rsidP="00314DA2">
            <w:pPr>
              <w:pStyle w:val="BodyText"/>
              <w:rPr>
                <w:b w:val="0"/>
                <w:bCs w:val="0"/>
                <w:sz w:val="22"/>
              </w:rPr>
            </w:pPr>
          </w:p>
        </w:tc>
        <w:tc>
          <w:tcPr>
            <w:tcW w:w="4590" w:type="dxa"/>
            <w:gridSpan w:val="2"/>
          </w:tcPr>
          <w:p w:rsidR="001861D9" w:rsidRDefault="001861D9" w:rsidP="001861D9">
            <w:pPr>
              <w:pStyle w:val="BodyText"/>
              <w:rPr>
                <w:b w:val="0"/>
                <w:bCs w:val="0"/>
                <w:sz w:val="22"/>
              </w:rPr>
            </w:pPr>
          </w:p>
          <w:p w:rsidR="00314DA2" w:rsidRDefault="001861D9" w:rsidP="007010F1">
            <w:pPr>
              <w:pStyle w:val="BodyTex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This is a sequential number starting with one, and incremented by one, for every occu</w:t>
            </w:r>
            <w:r w:rsidR="007010F1">
              <w:rPr>
                <w:b w:val="0"/>
                <w:bCs w:val="0"/>
                <w:sz w:val="22"/>
              </w:rPr>
              <w:t>r</w:t>
            </w:r>
            <w:r>
              <w:rPr>
                <w:b w:val="0"/>
                <w:bCs w:val="0"/>
                <w:sz w:val="22"/>
              </w:rPr>
              <w:t>r</w:t>
            </w:r>
            <w:r w:rsidR="007010F1">
              <w:rPr>
                <w:b w:val="0"/>
                <w:bCs w:val="0"/>
                <w:sz w:val="22"/>
              </w:rPr>
              <w:t>e</w:t>
            </w:r>
            <w:r>
              <w:rPr>
                <w:b w:val="0"/>
                <w:bCs w:val="0"/>
                <w:sz w:val="22"/>
              </w:rPr>
              <w:t>nce of the LX segment.</w:t>
            </w:r>
          </w:p>
        </w:tc>
        <w:tc>
          <w:tcPr>
            <w:tcW w:w="3258" w:type="dxa"/>
          </w:tcPr>
          <w:p w:rsidR="00314DA2" w:rsidRDefault="00314DA2" w:rsidP="00314DA2">
            <w:pPr>
              <w:pStyle w:val="BodyText"/>
              <w:rPr>
                <w:b w:val="0"/>
                <w:bCs w:val="0"/>
                <w:sz w:val="22"/>
              </w:rPr>
            </w:pPr>
          </w:p>
        </w:tc>
      </w:tr>
      <w:tr w:rsidR="00040EA5">
        <w:tc>
          <w:tcPr>
            <w:tcW w:w="8856" w:type="dxa"/>
            <w:gridSpan w:val="4"/>
          </w:tcPr>
          <w:p w:rsidR="00040EA5" w:rsidRDefault="00040EA5">
            <w:pPr>
              <w:pStyle w:val="BodyText"/>
              <w:rPr>
                <w:b w:val="0"/>
                <w:bCs w:val="0"/>
                <w:sz w:val="22"/>
              </w:rPr>
            </w:pPr>
          </w:p>
        </w:tc>
      </w:tr>
      <w:tr w:rsidR="009C1F5C" w:rsidTr="009C1F5C">
        <w:tc>
          <w:tcPr>
            <w:tcW w:w="8856" w:type="dxa"/>
            <w:gridSpan w:val="4"/>
          </w:tcPr>
          <w:p w:rsidR="009C1F5C" w:rsidRDefault="009C1F5C" w:rsidP="000919E2">
            <w:pPr>
              <w:pStyle w:val="BodyTex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---------------------------------------------------------------------------------------------------------------------</w:t>
            </w:r>
          </w:p>
        </w:tc>
      </w:tr>
    </w:tbl>
    <w:p w:rsidR="009C1F5C" w:rsidRDefault="009C1F5C">
      <w:pPr>
        <w:pStyle w:val="Heading1"/>
        <w:autoSpaceDE/>
        <w:autoSpaceDN/>
        <w:adjustRightInd/>
      </w:pPr>
    </w:p>
    <w:p w:rsidR="00040EA5" w:rsidRPr="005A0030" w:rsidRDefault="00040EA5">
      <w:pPr>
        <w:pStyle w:val="Heading1"/>
        <w:autoSpaceDE/>
        <w:autoSpaceDN/>
        <w:adjustRightInd/>
      </w:pPr>
      <w:r w:rsidRPr="005A0030">
        <w:t>Segment: N1 – NAME</w:t>
      </w:r>
      <w:r w:rsidRPr="005A0030">
        <w:tab/>
      </w:r>
      <w:r w:rsidRPr="005A0030">
        <w:tab/>
      </w:r>
      <w:r w:rsidRPr="005A0030">
        <w:tab/>
      </w:r>
      <w:r w:rsidRPr="005A0030">
        <w:tab/>
      </w:r>
      <w:r w:rsidRPr="005A0030">
        <w:tab/>
      </w:r>
      <w:r w:rsidRPr="005A0030">
        <w:tab/>
        <w:t xml:space="preserve">Level: </w:t>
      </w:r>
      <w:r w:rsidR="009C1F5C" w:rsidRPr="005A0030">
        <w:t>DETAIL</w:t>
      </w:r>
    </w:p>
    <w:p w:rsidR="00040EA5" w:rsidRPr="005A0030" w:rsidRDefault="00040EA5">
      <w:pPr>
        <w:pStyle w:val="Heading2"/>
        <w:autoSpaceDE/>
        <w:autoSpaceDN/>
        <w:adjustRightInd/>
        <w:rPr>
          <w:sz w:val="24"/>
        </w:rPr>
      </w:pPr>
      <w:r w:rsidRPr="005A0030">
        <w:rPr>
          <w:sz w:val="24"/>
        </w:rPr>
        <w:t>Loop: N1Loop</w:t>
      </w:r>
      <w:r w:rsidRPr="005A0030">
        <w:rPr>
          <w:sz w:val="24"/>
        </w:rPr>
        <w:tab/>
      </w:r>
      <w:r w:rsidRPr="005A0030">
        <w:rPr>
          <w:sz w:val="24"/>
        </w:rPr>
        <w:tab/>
      </w:r>
      <w:r w:rsidRPr="005A0030">
        <w:rPr>
          <w:sz w:val="24"/>
        </w:rPr>
        <w:tab/>
        <w:t>Max Use:  1</w:t>
      </w:r>
      <w:r w:rsidRPr="005A0030">
        <w:rPr>
          <w:sz w:val="24"/>
        </w:rPr>
        <w:tab/>
      </w:r>
      <w:r w:rsidRPr="005A0030">
        <w:rPr>
          <w:sz w:val="24"/>
        </w:rPr>
        <w:tab/>
      </w:r>
      <w:r w:rsidRPr="005A0030">
        <w:rPr>
          <w:sz w:val="24"/>
        </w:rPr>
        <w:tab/>
        <w:t>Usage: MANDATORY</w:t>
      </w:r>
    </w:p>
    <w:p w:rsidR="00040EA5" w:rsidRDefault="00040EA5">
      <w:pPr>
        <w:pStyle w:val="BodyText2"/>
        <w:autoSpaceDE/>
        <w:autoSpaceDN/>
        <w:adjustRightInd/>
        <w:rPr>
          <w:b/>
          <w:bCs/>
          <w:sz w:val="24"/>
        </w:rPr>
      </w:pPr>
    </w:p>
    <w:p w:rsidR="00040EA5" w:rsidRDefault="00040EA5">
      <w:pPr>
        <w:pStyle w:val="BodyText2"/>
        <w:autoSpaceDE/>
        <w:autoSpaceDN/>
        <w:adjustRightInd/>
      </w:pPr>
      <w:r>
        <w:t>PURPOSE: To identify the ship to information.</w:t>
      </w:r>
    </w:p>
    <w:p w:rsidR="00040EA5" w:rsidRDefault="00040EA5">
      <w:pPr>
        <w:rPr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88"/>
        <w:gridCol w:w="4140"/>
        <w:gridCol w:w="3528"/>
        <w:gridCol w:w="792"/>
      </w:tblGrid>
      <w:tr w:rsidR="00040EA5" w:rsidTr="00EF50F7">
        <w:tc>
          <w:tcPr>
            <w:tcW w:w="1188" w:type="dxa"/>
          </w:tcPr>
          <w:p w:rsidR="00040EA5" w:rsidRDefault="00040EA5">
            <w:pPr>
              <w:pStyle w:val="BodyText"/>
              <w:rPr>
                <w:b w:val="0"/>
                <w:bCs w:val="0"/>
                <w:sz w:val="22"/>
              </w:rPr>
            </w:pPr>
          </w:p>
        </w:tc>
        <w:tc>
          <w:tcPr>
            <w:tcW w:w="4140" w:type="dxa"/>
          </w:tcPr>
          <w:p w:rsidR="00040EA5" w:rsidRDefault="00040EA5">
            <w:pPr>
              <w:pStyle w:val="BodyText"/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t>Data Element Name</w:t>
            </w:r>
          </w:p>
        </w:tc>
        <w:tc>
          <w:tcPr>
            <w:tcW w:w="4320" w:type="dxa"/>
            <w:gridSpan w:val="2"/>
          </w:tcPr>
          <w:p w:rsidR="00040EA5" w:rsidRDefault="00040EA5">
            <w:pPr>
              <w:pStyle w:val="BodyText"/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t>NEXCOM Codes/Values</w:t>
            </w:r>
          </w:p>
        </w:tc>
      </w:tr>
      <w:tr w:rsidR="00040EA5" w:rsidTr="00EF50F7">
        <w:tc>
          <w:tcPr>
            <w:tcW w:w="1188" w:type="dxa"/>
          </w:tcPr>
          <w:p w:rsidR="00040EA5" w:rsidRDefault="00040EA5">
            <w:pPr>
              <w:pStyle w:val="BodyTex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N101</w:t>
            </w:r>
          </w:p>
        </w:tc>
        <w:tc>
          <w:tcPr>
            <w:tcW w:w="4140" w:type="dxa"/>
          </w:tcPr>
          <w:p w:rsidR="00040EA5" w:rsidRDefault="00040EA5">
            <w:pPr>
              <w:pStyle w:val="BodyTex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Entity Identifier Code</w:t>
            </w:r>
          </w:p>
        </w:tc>
        <w:tc>
          <w:tcPr>
            <w:tcW w:w="4320" w:type="dxa"/>
            <w:gridSpan w:val="2"/>
          </w:tcPr>
          <w:p w:rsidR="00040EA5" w:rsidRDefault="00040EA5">
            <w:pPr>
              <w:pStyle w:val="BodyTex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"ST" - Ship To</w:t>
            </w:r>
          </w:p>
        </w:tc>
      </w:tr>
      <w:tr w:rsidR="00040EA5" w:rsidTr="00EF50F7">
        <w:tc>
          <w:tcPr>
            <w:tcW w:w="1188" w:type="dxa"/>
          </w:tcPr>
          <w:p w:rsidR="00040EA5" w:rsidRDefault="00040EA5">
            <w:pPr>
              <w:pStyle w:val="BodyTex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N102</w:t>
            </w:r>
          </w:p>
        </w:tc>
        <w:tc>
          <w:tcPr>
            <w:tcW w:w="4140" w:type="dxa"/>
          </w:tcPr>
          <w:p w:rsidR="00040EA5" w:rsidRDefault="00040EA5">
            <w:pPr>
              <w:pStyle w:val="BodyTex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Name</w:t>
            </w:r>
          </w:p>
        </w:tc>
        <w:tc>
          <w:tcPr>
            <w:tcW w:w="4320" w:type="dxa"/>
            <w:gridSpan w:val="2"/>
          </w:tcPr>
          <w:p w:rsidR="00040EA5" w:rsidRDefault="00040EA5">
            <w:pPr>
              <w:pStyle w:val="BodyTex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Ship to Name</w:t>
            </w:r>
          </w:p>
        </w:tc>
      </w:tr>
      <w:tr w:rsidR="00040EA5" w:rsidTr="00EF50F7">
        <w:tc>
          <w:tcPr>
            <w:tcW w:w="1188" w:type="dxa"/>
          </w:tcPr>
          <w:p w:rsidR="00040EA5" w:rsidRDefault="00040EA5">
            <w:pPr>
              <w:pStyle w:val="BodyTex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N103</w:t>
            </w:r>
          </w:p>
        </w:tc>
        <w:tc>
          <w:tcPr>
            <w:tcW w:w="4140" w:type="dxa"/>
          </w:tcPr>
          <w:p w:rsidR="00040EA5" w:rsidRDefault="00040EA5">
            <w:pPr>
              <w:pStyle w:val="BodyTex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Identification Code Qualifier</w:t>
            </w:r>
          </w:p>
        </w:tc>
        <w:tc>
          <w:tcPr>
            <w:tcW w:w="4320" w:type="dxa"/>
            <w:gridSpan w:val="2"/>
          </w:tcPr>
          <w:p w:rsidR="00040EA5" w:rsidRDefault="00040EA5">
            <w:pPr>
              <w:pStyle w:val="BodyTex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''92"</w:t>
            </w:r>
            <w:r w:rsidR="007010F1">
              <w:rPr>
                <w:b w:val="0"/>
                <w:bCs w:val="0"/>
                <w:sz w:val="22"/>
              </w:rPr>
              <w:t xml:space="preserve">    Assigned by Buyer</w:t>
            </w:r>
          </w:p>
        </w:tc>
      </w:tr>
      <w:tr w:rsidR="00040EA5" w:rsidTr="009C1F5C">
        <w:tc>
          <w:tcPr>
            <w:tcW w:w="1188" w:type="dxa"/>
          </w:tcPr>
          <w:p w:rsidR="00040EA5" w:rsidRDefault="00040EA5">
            <w:pPr>
              <w:pStyle w:val="BodyTex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N104</w:t>
            </w:r>
          </w:p>
        </w:tc>
        <w:tc>
          <w:tcPr>
            <w:tcW w:w="4140" w:type="dxa"/>
          </w:tcPr>
          <w:p w:rsidR="00040EA5" w:rsidRDefault="00040EA5">
            <w:pPr>
              <w:pStyle w:val="BodyTex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Identification Code</w:t>
            </w:r>
          </w:p>
        </w:tc>
        <w:tc>
          <w:tcPr>
            <w:tcW w:w="4320" w:type="dxa"/>
            <w:gridSpan w:val="2"/>
          </w:tcPr>
          <w:p w:rsidR="00040EA5" w:rsidRDefault="00040EA5">
            <w:pPr>
              <w:pStyle w:val="BodyTex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NEXCOM warehouse / store location</w:t>
            </w:r>
            <w:r w:rsidR="009C1F5C">
              <w:rPr>
                <w:b w:val="0"/>
                <w:bCs w:val="0"/>
                <w:sz w:val="22"/>
              </w:rPr>
              <w:t xml:space="preserve"> </w:t>
            </w:r>
            <w:r>
              <w:rPr>
                <w:b w:val="0"/>
                <w:bCs w:val="0"/>
                <w:sz w:val="22"/>
              </w:rPr>
              <w:t>code</w:t>
            </w:r>
            <w:r w:rsidR="007010F1">
              <w:rPr>
                <w:b w:val="0"/>
                <w:bCs w:val="0"/>
                <w:sz w:val="22"/>
              </w:rPr>
              <w:t xml:space="preserve"> – this is the location code found in N104 of N1*ST segment of the EDI 850</w:t>
            </w:r>
          </w:p>
        </w:tc>
      </w:tr>
      <w:tr w:rsidR="00040EA5" w:rsidTr="009C1F5C">
        <w:tc>
          <w:tcPr>
            <w:tcW w:w="1188" w:type="dxa"/>
          </w:tcPr>
          <w:p w:rsidR="00040EA5" w:rsidRDefault="00040EA5">
            <w:pPr>
              <w:pStyle w:val="BodyText"/>
              <w:rPr>
                <w:b w:val="0"/>
                <w:bCs w:val="0"/>
                <w:sz w:val="22"/>
              </w:rPr>
            </w:pPr>
          </w:p>
        </w:tc>
        <w:tc>
          <w:tcPr>
            <w:tcW w:w="4140" w:type="dxa"/>
          </w:tcPr>
          <w:p w:rsidR="00040EA5" w:rsidRDefault="00040EA5">
            <w:pPr>
              <w:pStyle w:val="BodyText"/>
              <w:rPr>
                <w:b w:val="0"/>
                <w:bCs w:val="0"/>
                <w:sz w:val="22"/>
              </w:rPr>
            </w:pPr>
          </w:p>
        </w:tc>
        <w:tc>
          <w:tcPr>
            <w:tcW w:w="4320" w:type="dxa"/>
            <w:gridSpan w:val="2"/>
          </w:tcPr>
          <w:p w:rsidR="00040EA5" w:rsidRDefault="00040EA5">
            <w:pPr>
              <w:pStyle w:val="BodyText"/>
              <w:rPr>
                <w:b w:val="0"/>
                <w:bCs w:val="0"/>
                <w:sz w:val="22"/>
              </w:rPr>
            </w:pPr>
          </w:p>
        </w:tc>
      </w:tr>
      <w:tr w:rsidR="00EF50F7" w:rsidTr="000919E2">
        <w:trPr>
          <w:gridAfter w:val="1"/>
          <w:wAfter w:w="792" w:type="dxa"/>
        </w:trPr>
        <w:tc>
          <w:tcPr>
            <w:tcW w:w="8856" w:type="dxa"/>
            <w:gridSpan w:val="3"/>
          </w:tcPr>
          <w:p w:rsidR="00EF50F7" w:rsidRDefault="00EF50F7" w:rsidP="000919E2">
            <w:pPr>
              <w:pStyle w:val="BodyTex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---------------------------------------------------------------------------------------------------------------------</w:t>
            </w:r>
          </w:p>
        </w:tc>
      </w:tr>
    </w:tbl>
    <w:p w:rsidR="00040EA5" w:rsidRDefault="00040EA5">
      <w:pPr>
        <w:pStyle w:val="BodyText2"/>
        <w:autoSpaceDE/>
        <w:autoSpaceDN/>
        <w:adjustRightInd/>
        <w:rPr>
          <w:b/>
          <w:bCs/>
        </w:rPr>
      </w:pPr>
    </w:p>
    <w:p w:rsidR="00BA3F88" w:rsidRDefault="00BA3F88">
      <w:pPr>
        <w:pStyle w:val="BodyText2"/>
        <w:autoSpaceDE/>
        <w:autoSpaceDN/>
        <w:adjustRightInd/>
        <w:rPr>
          <w:b/>
          <w:bCs/>
        </w:rPr>
      </w:pPr>
      <w:bookmarkStart w:id="0" w:name="_GoBack"/>
      <w:bookmarkEnd w:id="0"/>
    </w:p>
    <w:p w:rsidR="005A0030" w:rsidRPr="005A0030" w:rsidRDefault="00040EA5">
      <w:pPr>
        <w:pStyle w:val="BodyText2"/>
        <w:autoSpaceDE/>
        <w:autoSpaceDN/>
        <w:adjustRightInd/>
        <w:rPr>
          <w:b/>
          <w:bCs/>
          <w:sz w:val="24"/>
        </w:rPr>
      </w:pPr>
      <w:r w:rsidRPr="005A0030">
        <w:rPr>
          <w:b/>
          <w:bCs/>
          <w:sz w:val="24"/>
        </w:rPr>
        <w:t xml:space="preserve">Segment: </w:t>
      </w:r>
      <w:r w:rsidR="001861D9" w:rsidRPr="005A0030">
        <w:rPr>
          <w:b/>
          <w:bCs/>
          <w:sz w:val="24"/>
        </w:rPr>
        <w:t>L11</w:t>
      </w:r>
      <w:r w:rsidRPr="005A0030">
        <w:rPr>
          <w:b/>
          <w:bCs/>
          <w:sz w:val="24"/>
        </w:rPr>
        <w:t xml:space="preserve"> </w:t>
      </w:r>
      <w:r w:rsidR="001861D9" w:rsidRPr="005A0030">
        <w:rPr>
          <w:b/>
          <w:bCs/>
          <w:sz w:val="24"/>
        </w:rPr>
        <w:t>–</w:t>
      </w:r>
      <w:r w:rsidRPr="005A0030">
        <w:rPr>
          <w:b/>
          <w:bCs/>
          <w:sz w:val="24"/>
        </w:rPr>
        <w:t xml:space="preserve"> B</w:t>
      </w:r>
      <w:r w:rsidR="001861D9" w:rsidRPr="005A0030">
        <w:rPr>
          <w:b/>
          <w:bCs/>
          <w:sz w:val="24"/>
        </w:rPr>
        <w:t>USINESS INSTRUCTIONS AND REFERENCE NUMBER</w:t>
      </w:r>
      <w:r w:rsidRPr="005A0030">
        <w:rPr>
          <w:b/>
          <w:bCs/>
          <w:sz w:val="24"/>
        </w:rPr>
        <w:t xml:space="preserve"> </w:t>
      </w:r>
    </w:p>
    <w:p w:rsidR="00040EA5" w:rsidRPr="005A0030" w:rsidRDefault="001861D9">
      <w:pPr>
        <w:pStyle w:val="BodyText2"/>
        <w:autoSpaceDE/>
        <w:autoSpaceDN/>
        <w:adjustRightInd/>
        <w:rPr>
          <w:b/>
          <w:bCs/>
          <w:sz w:val="24"/>
        </w:rPr>
      </w:pPr>
      <w:r w:rsidRPr="005A0030">
        <w:rPr>
          <w:b/>
          <w:bCs/>
          <w:sz w:val="24"/>
        </w:rPr>
        <w:tab/>
      </w:r>
      <w:r w:rsidRPr="005A0030">
        <w:rPr>
          <w:b/>
          <w:bCs/>
          <w:sz w:val="24"/>
        </w:rPr>
        <w:tab/>
      </w:r>
      <w:r w:rsidRPr="005A0030">
        <w:rPr>
          <w:b/>
          <w:bCs/>
          <w:sz w:val="24"/>
        </w:rPr>
        <w:tab/>
      </w:r>
      <w:r w:rsidRPr="005A0030">
        <w:rPr>
          <w:b/>
          <w:bCs/>
          <w:sz w:val="24"/>
        </w:rPr>
        <w:tab/>
      </w:r>
      <w:r w:rsidRPr="005A0030">
        <w:rPr>
          <w:b/>
          <w:bCs/>
          <w:sz w:val="24"/>
        </w:rPr>
        <w:tab/>
      </w:r>
      <w:r w:rsidR="00040EA5" w:rsidRPr="005A0030">
        <w:rPr>
          <w:b/>
          <w:bCs/>
          <w:sz w:val="24"/>
        </w:rPr>
        <w:tab/>
      </w:r>
      <w:r w:rsidR="00EF50F7" w:rsidRPr="005A0030">
        <w:rPr>
          <w:b/>
          <w:bCs/>
          <w:sz w:val="24"/>
        </w:rPr>
        <w:tab/>
      </w:r>
      <w:r w:rsidR="00EF50F7" w:rsidRPr="005A0030">
        <w:rPr>
          <w:b/>
          <w:bCs/>
          <w:sz w:val="24"/>
        </w:rPr>
        <w:tab/>
      </w:r>
      <w:r w:rsidR="00EF50F7" w:rsidRPr="005A0030">
        <w:rPr>
          <w:b/>
          <w:bCs/>
          <w:sz w:val="24"/>
        </w:rPr>
        <w:tab/>
      </w:r>
      <w:r w:rsidR="00040EA5" w:rsidRPr="005A0030">
        <w:rPr>
          <w:b/>
          <w:bCs/>
          <w:sz w:val="24"/>
        </w:rPr>
        <w:t>Level: DETAIL</w:t>
      </w:r>
    </w:p>
    <w:p w:rsidR="00040EA5" w:rsidRPr="005A0030" w:rsidRDefault="00040EA5">
      <w:pPr>
        <w:pStyle w:val="Heading2"/>
        <w:autoSpaceDE/>
        <w:autoSpaceDN/>
        <w:adjustRightInd/>
        <w:rPr>
          <w:sz w:val="24"/>
        </w:rPr>
      </w:pPr>
      <w:r w:rsidRPr="005A0030">
        <w:rPr>
          <w:sz w:val="24"/>
        </w:rPr>
        <w:t xml:space="preserve">Loop: </w:t>
      </w:r>
      <w:r w:rsidR="003921AD" w:rsidRPr="005A0030">
        <w:rPr>
          <w:sz w:val="24"/>
        </w:rPr>
        <w:t>N1Loop</w:t>
      </w:r>
      <w:r w:rsidRPr="005A0030">
        <w:rPr>
          <w:sz w:val="24"/>
        </w:rPr>
        <w:tab/>
      </w:r>
      <w:r w:rsidRPr="005A0030">
        <w:rPr>
          <w:sz w:val="24"/>
        </w:rPr>
        <w:tab/>
      </w:r>
      <w:r w:rsidR="005A0030">
        <w:rPr>
          <w:sz w:val="24"/>
        </w:rPr>
        <w:tab/>
      </w:r>
      <w:r w:rsidRPr="005A0030">
        <w:rPr>
          <w:sz w:val="24"/>
        </w:rPr>
        <w:t xml:space="preserve">Max Use:  </w:t>
      </w:r>
      <w:r w:rsidR="001861D9" w:rsidRPr="005A0030">
        <w:rPr>
          <w:sz w:val="24"/>
        </w:rPr>
        <w:t>5</w:t>
      </w:r>
      <w:r w:rsidRPr="005A0030">
        <w:rPr>
          <w:sz w:val="24"/>
        </w:rPr>
        <w:tab/>
      </w:r>
      <w:r w:rsidRPr="005A0030">
        <w:rPr>
          <w:sz w:val="24"/>
        </w:rPr>
        <w:tab/>
        <w:t xml:space="preserve">            Usage: MANDATORY</w:t>
      </w:r>
    </w:p>
    <w:p w:rsidR="00040EA5" w:rsidRDefault="00040EA5">
      <w:pPr>
        <w:pStyle w:val="Heading2"/>
        <w:autoSpaceDE/>
        <w:autoSpaceDN/>
        <w:adjustRightInd/>
      </w:pPr>
    </w:p>
    <w:p w:rsidR="00040EA5" w:rsidRDefault="00040EA5">
      <w:pPr>
        <w:pStyle w:val="BodyText2"/>
        <w:autoSpaceDE/>
        <w:autoSpaceDN/>
        <w:adjustRightInd/>
      </w:pPr>
      <w:r>
        <w:t xml:space="preserve">PURPOSE: To specify </w:t>
      </w:r>
      <w:r w:rsidR="001861D9">
        <w:t>instructions in this business relationship or a reference number</w:t>
      </w:r>
      <w:r>
        <w:t>.</w:t>
      </w:r>
    </w:p>
    <w:p w:rsidR="00040EA5" w:rsidRDefault="00040EA5">
      <w:pPr>
        <w:pStyle w:val="BodyText2"/>
        <w:autoSpaceDE/>
        <w:autoSpaceDN/>
        <w:adjustRightInd/>
        <w:rPr>
          <w:b/>
          <w:bCs/>
          <w:sz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88"/>
        <w:gridCol w:w="3960"/>
        <w:gridCol w:w="3708"/>
      </w:tblGrid>
      <w:tr w:rsidR="00040EA5">
        <w:tc>
          <w:tcPr>
            <w:tcW w:w="1188" w:type="dxa"/>
          </w:tcPr>
          <w:p w:rsidR="00040EA5" w:rsidRDefault="00040EA5">
            <w:pPr>
              <w:pStyle w:val="BodyText"/>
              <w:rPr>
                <w:b w:val="0"/>
                <w:bCs w:val="0"/>
                <w:sz w:val="22"/>
              </w:rPr>
            </w:pPr>
          </w:p>
        </w:tc>
        <w:tc>
          <w:tcPr>
            <w:tcW w:w="3960" w:type="dxa"/>
          </w:tcPr>
          <w:p w:rsidR="00040EA5" w:rsidRDefault="00040EA5">
            <w:pPr>
              <w:pStyle w:val="BodyText"/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t>Data Element Name</w:t>
            </w:r>
          </w:p>
        </w:tc>
        <w:tc>
          <w:tcPr>
            <w:tcW w:w="3708" w:type="dxa"/>
          </w:tcPr>
          <w:p w:rsidR="00040EA5" w:rsidRDefault="00040EA5">
            <w:pPr>
              <w:pStyle w:val="BodyText"/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t>NEXCOM Codes/Values</w:t>
            </w:r>
          </w:p>
        </w:tc>
      </w:tr>
      <w:tr w:rsidR="00040EA5">
        <w:tc>
          <w:tcPr>
            <w:tcW w:w="1188" w:type="dxa"/>
          </w:tcPr>
          <w:p w:rsidR="00040EA5" w:rsidRDefault="001861D9" w:rsidP="001861D9">
            <w:pPr>
              <w:pStyle w:val="BodyTex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L1101</w:t>
            </w:r>
          </w:p>
        </w:tc>
        <w:tc>
          <w:tcPr>
            <w:tcW w:w="3960" w:type="dxa"/>
          </w:tcPr>
          <w:p w:rsidR="00040EA5" w:rsidRDefault="001861D9" w:rsidP="001861D9">
            <w:pPr>
              <w:pStyle w:val="BodyTex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Reference Identification</w:t>
            </w:r>
          </w:p>
        </w:tc>
        <w:tc>
          <w:tcPr>
            <w:tcW w:w="3708" w:type="dxa"/>
          </w:tcPr>
          <w:p w:rsidR="00040EA5" w:rsidRDefault="001861D9" w:rsidP="001861D9">
            <w:pPr>
              <w:pStyle w:val="BodyTex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AN  1/50</w:t>
            </w:r>
          </w:p>
        </w:tc>
      </w:tr>
      <w:tr w:rsidR="00040EA5" w:rsidTr="007010F1">
        <w:tc>
          <w:tcPr>
            <w:tcW w:w="1188" w:type="dxa"/>
          </w:tcPr>
          <w:p w:rsidR="00040EA5" w:rsidRDefault="001861D9" w:rsidP="001861D9">
            <w:pPr>
              <w:pStyle w:val="BodyTex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L1102</w:t>
            </w:r>
          </w:p>
        </w:tc>
        <w:tc>
          <w:tcPr>
            <w:tcW w:w="3960" w:type="dxa"/>
          </w:tcPr>
          <w:p w:rsidR="00040EA5" w:rsidRDefault="001861D9" w:rsidP="001861D9">
            <w:pPr>
              <w:pStyle w:val="BodyTex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Reference Identification Qualif</w:t>
            </w:r>
            <w:r w:rsidR="005A0030">
              <w:rPr>
                <w:b w:val="0"/>
                <w:bCs w:val="0"/>
                <w:sz w:val="22"/>
              </w:rPr>
              <w:t>i</w:t>
            </w:r>
            <w:r>
              <w:rPr>
                <w:b w:val="0"/>
                <w:bCs w:val="0"/>
                <w:sz w:val="22"/>
              </w:rPr>
              <w:t>er</w:t>
            </w:r>
          </w:p>
        </w:tc>
        <w:tc>
          <w:tcPr>
            <w:tcW w:w="3708" w:type="dxa"/>
          </w:tcPr>
          <w:p w:rsidR="00040EA5" w:rsidRDefault="001861D9" w:rsidP="007010F1">
            <w:pPr>
              <w:pStyle w:val="BodyText"/>
              <w:ind w:right="-720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 xml:space="preserve">RRC  </w:t>
            </w:r>
            <w:r w:rsidR="007010F1">
              <w:rPr>
                <w:b w:val="0"/>
                <w:bCs w:val="0"/>
                <w:sz w:val="22"/>
              </w:rPr>
              <w:t xml:space="preserve">      R</w:t>
            </w:r>
            <w:r>
              <w:rPr>
                <w:b w:val="0"/>
                <w:bCs w:val="0"/>
                <w:sz w:val="22"/>
              </w:rPr>
              <w:t xml:space="preserve">outing Request Control </w:t>
            </w:r>
            <w:r w:rsidR="007010F1">
              <w:rPr>
                <w:b w:val="0"/>
                <w:bCs w:val="0"/>
                <w:sz w:val="22"/>
              </w:rPr>
              <w:t>#</w:t>
            </w:r>
          </w:p>
        </w:tc>
      </w:tr>
      <w:tr w:rsidR="007010F1" w:rsidTr="007010F1">
        <w:tc>
          <w:tcPr>
            <w:tcW w:w="1188" w:type="dxa"/>
          </w:tcPr>
          <w:p w:rsidR="007010F1" w:rsidRDefault="007010F1" w:rsidP="001861D9">
            <w:pPr>
              <w:pStyle w:val="BodyText"/>
              <w:rPr>
                <w:b w:val="0"/>
                <w:bCs w:val="0"/>
                <w:sz w:val="22"/>
              </w:rPr>
            </w:pPr>
          </w:p>
        </w:tc>
        <w:tc>
          <w:tcPr>
            <w:tcW w:w="3960" w:type="dxa"/>
          </w:tcPr>
          <w:p w:rsidR="007010F1" w:rsidRDefault="007010F1" w:rsidP="001861D9">
            <w:pPr>
              <w:pStyle w:val="BodyText"/>
              <w:rPr>
                <w:b w:val="0"/>
                <w:bCs w:val="0"/>
                <w:sz w:val="22"/>
              </w:rPr>
            </w:pPr>
          </w:p>
        </w:tc>
        <w:tc>
          <w:tcPr>
            <w:tcW w:w="3708" w:type="dxa"/>
          </w:tcPr>
          <w:p w:rsidR="007010F1" w:rsidRDefault="007010F1" w:rsidP="001861D9">
            <w:pPr>
              <w:pStyle w:val="BodyText"/>
              <w:ind w:right="-720"/>
              <w:rPr>
                <w:b w:val="0"/>
                <w:bCs w:val="0"/>
                <w:sz w:val="22"/>
              </w:rPr>
            </w:pPr>
          </w:p>
        </w:tc>
      </w:tr>
    </w:tbl>
    <w:p w:rsidR="001861D9" w:rsidRDefault="001861D9" w:rsidP="001861D9">
      <w:pPr>
        <w:pStyle w:val="BodyText"/>
        <w:rPr>
          <w:b w:val="0"/>
          <w:bCs w:val="0"/>
          <w:sz w:val="22"/>
        </w:rPr>
      </w:pPr>
      <w:r>
        <w:rPr>
          <w:b w:val="0"/>
          <w:bCs w:val="0"/>
          <w:sz w:val="22"/>
        </w:rPr>
        <w:t>---------------------------------------------------------------------------------------------------------------------</w:t>
      </w:r>
    </w:p>
    <w:p w:rsidR="00040EA5" w:rsidRDefault="00040EA5">
      <w:pPr>
        <w:pStyle w:val="BodyText2"/>
        <w:autoSpaceDE/>
        <w:autoSpaceDN/>
        <w:adjustRightInd/>
        <w:rPr>
          <w:b/>
          <w:bCs/>
          <w:sz w:val="24"/>
        </w:rPr>
      </w:pPr>
    </w:p>
    <w:p w:rsidR="00040EA5" w:rsidRPr="005A0030" w:rsidRDefault="00040EA5">
      <w:pPr>
        <w:pStyle w:val="BodyText2"/>
        <w:autoSpaceDE/>
        <w:autoSpaceDN/>
        <w:adjustRightInd/>
        <w:rPr>
          <w:b/>
          <w:bCs/>
          <w:sz w:val="24"/>
        </w:rPr>
      </w:pPr>
      <w:r w:rsidRPr="005A0030">
        <w:rPr>
          <w:b/>
          <w:bCs/>
          <w:sz w:val="24"/>
        </w:rPr>
        <w:t xml:space="preserve">Segment: </w:t>
      </w:r>
      <w:r w:rsidR="001861D9" w:rsidRPr="005A0030">
        <w:rPr>
          <w:b/>
          <w:bCs/>
          <w:sz w:val="24"/>
        </w:rPr>
        <w:t>G62</w:t>
      </w:r>
      <w:r w:rsidRPr="005A0030">
        <w:rPr>
          <w:b/>
          <w:bCs/>
          <w:sz w:val="24"/>
        </w:rPr>
        <w:t xml:space="preserve"> </w:t>
      </w:r>
      <w:r w:rsidR="001861D9" w:rsidRPr="005A0030">
        <w:rPr>
          <w:b/>
          <w:bCs/>
          <w:sz w:val="24"/>
        </w:rPr>
        <w:t>–</w:t>
      </w:r>
      <w:r w:rsidRPr="005A0030">
        <w:rPr>
          <w:b/>
          <w:bCs/>
          <w:sz w:val="24"/>
        </w:rPr>
        <w:t xml:space="preserve"> </w:t>
      </w:r>
      <w:r w:rsidR="001861D9" w:rsidRPr="005A0030">
        <w:rPr>
          <w:b/>
          <w:bCs/>
          <w:sz w:val="24"/>
        </w:rPr>
        <w:t>DATE / TIME</w:t>
      </w:r>
      <w:r w:rsidR="001861D9" w:rsidRPr="005A0030">
        <w:rPr>
          <w:b/>
          <w:bCs/>
          <w:sz w:val="24"/>
        </w:rPr>
        <w:tab/>
      </w:r>
      <w:r w:rsidR="001861D9" w:rsidRPr="005A0030">
        <w:rPr>
          <w:b/>
          <w:bCs/>
          <w:sz w:val="24"/>
        </w:rPr>
        <w:tab/>
      </w:r>
      <w:r w:rsidR="001861D9" w:rsidRPr="005A0030">
        <w:rPr>
          <w:b/>
          <w:bCs/>
          <w:sz w:val="24"/>
        </w:rPr>
        <w:tab/>
      </w:r>
      <w:r w:rsidR="001861D9" w:rsidRPr="005A0030">
        <w:rPr>
          <w:b/>
          <w:bCs/>
          <w:sz w:val="24"/>
        </w:rPr>
        <w:tab/>
      </w:r>
      <w:r w:rsidRPr="005A0030">
        <w:rPr>
          <w:b/>
          <w:bCs/>
          <w:sz w:val="24"/>
        </w:rPr>
        <w:tab/>
        <w:t>Level: DETAIL</w:t>
      </w:r>
    </w:p>
    <w:p w:rsidR="00040EA5" w:rsidRPr="005A0030" w:rsidRDefault="00040EA5">
      <w:pPr>
        <w:pStyle w:val="Heading2"/>
        <w:autoSpaceDE/>
        <w:autoSpaceDN/>
        <w:adjustRightInd/>
        <w:rPr>
          <w:sz w:val="24"/>
        </w:rPr>
      </w:pPr>
      <w:r w:rsidRPr="005A0030">
        <w:rPr>
          <w:sz w:val="24"/>
        </w:rPr>
        <w:t>Loop</w:t>
      </w:r>
      <w:r w:rsidR="00EF50F7" w:rsidRPr="005A0030">
        <w:rPr>
          <w:sz w:val="24"/>
        </w:rPr>
        <w:t>:</w:t>
      </w:r>
      <w:r w:rsidRPr="005A0030">
        <w:rPr>
          <w:sz w:val="24"/>
        </w:rPr>
        <w:tab/>
      </w:r>
      <w:r w:rsidR="003921AD" w:rsidRPr="005A0030">
        <w:rPr>
          <w:sz w:val="24"/>
        </w:rPr>
        <w:t>N1Loop</w:t>
      </w:r>
      <w:r w:rsidRPr="005A0030">
        <w:rPr>
          <w:sz w:val="24"/>
        </w:rPr>
        <w:tab/>
      </w:r>
      <w:r w:rsidR="00EF50F7" w:rsidRPr="005A0030">
        <w:rPr>
          <w:sz w:val="24"/>
        </w:rPr>
        <w:tab/>
      </w:r>
      <w:r w:rsidR="003921AD">
        <w:rPr>
          <w:sz w:val="24"/>
        </w:rPr>
        <w:tab/>
      </w:r>
      <w:r w:rsidRPr="005A0030">
        <w:rPr>
          <w:sz w:val="24"/>
        </w:rPr>
        <w:t xml:space="preserve">Max Use:  </w:t>
      </w:r>
      <w:r w:rsidR="003921AD">
        <w:rPr>
          <w:sz w:val="24"/>
        </w:rPr>
        <w:t>2</w:t>
      </w:r>
      <w:r w:rsidRPr="005A0030">
        <w:rPr>
          <w:sz w:val="24"/>
        </w:rPr>
        <w:tab/>
      </w:r>
      <w:r w:rsidRPr="005A0030">
        <w:rPr>
          <w:sz w:val="24"/>
        </w:rPr>
        <w:tab/>
      </w:r>
      <w:r w:rsidR="00EF50F7" w:rsidRPr="005A0030">
        <w:rPr>
          <w:sz w:val="24"/>
        </w:rPr>
        <w:t xml:space="preserve"> </w:t>
      </w:r>
      <w:r w:rsidR="00EF50F7" w:rsidRPr="005A0030">
        <w:rPr>
          <w:sz w:val="24"/>
        </w:rPr>
        <w:tab/>
      </w:r>
      <w:r w:rsidRPr="005A0030">
        <w:rPr>
          <w:sz w:val="24"/>
        </w:rPr>
        <w:t>Usage: MANDATORY</w:t>
      </w:r>
    </w:p>
    <w:p w:rsidR="00040EA5" w:rsidRPr="005A0030" w:rsidRDefault="00040EA5">
      <w:pPr>
        <w:pStyle w:val="Heading2"/>
        <w:autoSpaceDE/>
        <w:autoSpaceDN/>
        <w:adjustRightInd/>
        <w:rPr>
          <w:sz w:val="24"/>
        </w:rPr>
      </w:pPr>
    </w:p>
    <w:p w:rsidR="00040EA5" w:rsidRDefault="00040EA5">
      <w:r>
        <w:rPr>
          <w:sz w:val="22"/>
        </w:rPr>
        <w:t xml:space="preserve">PURPOSE: To </w:t>
      </w:r>
      <w:r w:rsidR="001861D9">
        <w:rPr>
          <w:sz w:val="22"/>
        </w:rPr>
        <w:t>specify pertinent dates and times</w:t>
      </w:r>
    </w:p>
    <w:p w:rsidR="00040EA5" w:rsidRDefault="00040EA5">
      <w:pPr>
        <w:pStyle w:val="BodyText2"/>
        <w:autoSpaceDE/>
        <w:autoSpaceDN/>
        <w:adjustRightInd/>
        <w:rPr>
          <w:b/>
          <w:bCs/>
          <w:sz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08"/>
        <w:gridCol w:w="4501"/>
        <w:gridCol w:w="3347"/>
      </w:tblGrid>
      <w:tr w:rsidR="00040EA5">
        <w:tc>
          <w:tcPr>
            <w:tcW w:w="1008" w:type="dxa"/>
          </w:tcPr>
          <w:p w:rsidR="00040EA5" w:rsidRDefault="00040EA5">
            <w:pPr>
              <w:pStyle w:val="BodyText"/>
              <w:rPr>
                <w:b w:val="0"/>
                <w:bCs w:val="0"/>
                <w:sz w:val="22"/>
              </w:rPr>
            </w:pPr>
          </w:p>
        </w:tc>
        <w:tc>
          <w:tcPr>
            <w:tcW w:w="4501" w:type="dxa"/>
          </w:tcPr>
          <w:p w:rsidR="00040EA5" w:rsidRDefault="00040EA5">
            <w:pPr>
              <w:pStyle w:val="BodyText"/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t>Data Element Name</w:t>
            </w:r>
          </w:p>
        </w:tc>
        <w:tc>
          <w:tcPr>
            <w:tcW w:w="3347" w:type="dxa"/>
          </w:tcPr>
          <w:p w:rsidR="00040EA5" w:rsidRDefault="00040EA5">
            <w:pPr>
              <w:pStyle w:val="BodyText"/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t>NEXCOM Codes/Values</w:t>
            </w:r>
          </w:p>
        </w:tc>
      </w:tr>
      <w:tr w:rsidR="00040EA5">
        <w:tc>
          <w:tcPr>
            <w:tcW w:w="1008" w:type="dxa"/>
          </w:tcPr>
          <w:p w:rsidR="00040EA5" w:rsidRDefault="001861D9" w:rsidP="001861D9">
            <w:pPr>
              <w:pStyle w:val="BodyTex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G6201</w:t>
            </w:r>
          </w:p>
        </w:tc>
        <w:tc>
          <w:tcPr>
            <w:tcW w:w="4501" w:type="dxa"/>
          </w:tcPr>
          <w:p w:rsidR="00040EA5" w:rsidRDefault="001861D9" w:rsidP="001861D9">
            <w:pPr>
              <w:pStyle w:val="BodyTex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Date Qualif</w:t>
            </w:r>
            <w:r w:rsidR="005A0030">
              <w:rPr>
                <w:b w:val="0"/>
                <w:bCs w:val="0"/>
                <w:sz w:val="22"/>
              </w:rPr>
              <w:t>i</w:t>
            </w:r>
            <w:r>
              <w:rPr>
                <w:b w:val="0"/>
                <w:bCs w:val="0"/>
                <w:sz w:val="22"/>
              </w:rPr>
              <w:t>er</w:t>
            </w:r>
          </w:p>
        </w:tc>
        <w:tc>
          <w:tcPr>
            <w:tcW w:w="3347" w:type="dxa"/>
          </w:tcPr>
          <w:p w:rsidR="00040EA5" w:rsidRDefault="00040EA5" w:rsidP="007B03BD">
            <w:pPr>
              <w:pStyle w:val="BodyTex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"</w:t>
            </w:r>
            <w:r w:rsidR="001861D9">
              <w:rPr>
                <w:b w:val="0"/>
                <w:bCs w:val="0"/>
                <w:sz w:val="22"/>
              </w:rPr>
              <w:t>RS”</w:t>
            </w:r>
            <w:r>
              <w:rPr>
                <w:b w:val="0"/>
                <w:bCs w:val="0"/>
                <w:sz w:val="22"/>
              </w:rPr>
              <w:t xml:space="preserve"> </w:t>
            </w:r>
            <w:r w:rsidR="001861D9">
              <w:rPr>
                <w:b w:val="0"/>
                <w:bCs w:val="0"/>
                <w:sz w:val="22"/>
              </w:rPr>
              <w:t>–</w:t>
            </w:r>
            <w:r>
              <w:rPr>
                <w:b w:val="0"/>
                <w:bCs w:val="0"/>
                <w:sz w:val="22"/>
              </w:rPr>
              <w:t xml:space="preserve"> </w:t>
            </w:r>
            <w:r w:rsidR="001861D9">
              <w:rPr>
                <w:b w:val="0"/>
                <w:bCs w:val="0"/>
                <w:sz w:val="22"/>
              </w:rPr>
              <w:t>Ready to Ship</w:t>
            </w:r>
            <w:r w:rsidR="007B03BD">
              <w:rPr>
                <w:b w:val="0"/>
                <w:bCs w:val="0"/>
                <w:sz w:val="22"/>
              </w:rPr>
              <w:t xml:space="preserve"> </w:t>
            </w:r>
          </w:p>
        </w:tc>
      </w:tr>
      <w:tr w:rsidR="00040EA5">
        <w:tc>
          <w:tcPr>
            <w:tcW w:w="1008" w:type="dxa"/>
          </w:tcPr>
          <w:p w:rsidR="00040EA5" w:rsidRDefault="001861D9" w:rsidP="001861D9">
            <w:pPr>
              <w:pStyle w:val="BodyTex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G6202</w:t>
            </w:r>
          </w:p>
          <w:p w:rsidR="001861D9" w:rsidRDefault="001861D9" w:rsidP="001861D9">
            <w:pPr>
              <w:pStyle w:val="BodyTex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 xml:space="preserve">G6203      </w:t>
            </w:r>
            <w:r w:rsidR="00E71C0C">
              <w:rPr>
                <w:b w:val="0"/>
                <w:bCs w:val="0"/>
                <w:sz w:val="22"/>
              </w:rPr>
              <w:t xml:space="preserve">   </w:t>
            </w:r>
          </w:p>
        </w:tc>
        <w:tc>
          <w:tcPr>
            <w:tcW w:w="4501" w:type="dxa"/>
          </w:tcPr>
          <w:p w:rsidR="00040EA5" w:rsidRDefault="001861D9" w:rsidP="001861D9">
            <w:pPr>
              <w:pStyle w:val="BodyTex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Date</w:t>
            </w:r>
          </w:p>
          <w:p w:rsidR="00E71C0C" w:rsidRDefault="00E71C0C" w:rsidP="00E71C0C">
            <w:pPr>
              <w:pStyle w:val="BodyTex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Time Qualif</w:t>
            </w:r>
            <w:r w:rsidR="005A0030">
              <w:rPr>
                <w:b w:val="0"/>
                <w:bCs w:val="0"/>
                <w:sz w:val="22"/>
              </w:rPr>
              <w:t>i</w:t>
            </w:r>
            <w:r>
              <w:rPr>
                <w:b w:val="0"/>
                <w:bCs w:val="0"/>
                <w:sz w:val="22"/>
              </w:rPr>
              <w:t>er</w:t>
            </w:r>
          </w:p>
        </w:tc>
        <w:tc>
          <w:tcPr>
            <w:tcW w:w="3347" w:type="dxa"/>
          </w:tcPr>
          <w:p w:rsidR="00040EA5" w:rsidRDefault="001861D9" w:rsidP="001861D9">
            <w:pPr>
              <w:pStyle w:val="BodyTex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DT  8/8  CCYYMMDD</w:t>
            </w:r>
          </w:p>
          <w:p w:rsidR="001861D9" w:rsidRDefault="00E71C0C" w:rsidP="007B03BD">
            <w:pPr>
              <w:pStyle w:val="BodyTex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"RS” – Ready to Ship</w:t>
            </w:r>
            <w:r w:rsidR="007B03BD">
              <w:rPr>
                <w:b w:val="0"/>
                <w:bCs w:val="0"/>
                <w:sz w:val="22"/>
              </w:rPr>
              <w:t xml:space="preserve"> </w:t>
            </w:r>
          </w:p>
        </w:tc>
      </w:tr>
      <w:tr w:rsidR="00040EA5" w:rsidTr="00E71C0C">
        <w:trPr>
          <w:trHeight w:val="510"/>
        </w:trPr>
        <w:tc>
          <w:tcPr>
            <w:tcW w:w="8856" w:type="dxa"/>
            <w:gridSpan w:val="3"/>
          </w:tcPr>
          <w:p w:rsidR="00040EA5" w:rsidRDefault="00E71C0C">
            <w:pPr>
              <w:pStyle w:val="BodyText"/>
              <w:rPr>
                <w:sz w:val="22"/>
              </w:rPr>
            </w:pPr>
            <w:r>
              <w:rPr>
                <w:b w:val="0"/>
                <w:bCs w:val="0"/>
                <w:sz w:val="22"/>
              </w:rPr>
              <w:t>G6204        Time                                                                          HHMM or HHMMSS</w:t>
            </w:r>
          </w:p>
          <w:p w:rsidR="00040EA5" w:rsidRDefault="00040EA5">
            <w:pPr>
              <w:pStyle w:val="BodyText"/>
              <w:rPr>
                <w:b w:val="0"/>
                <w:bCs w:val="0"/>
                <w:sz w:val="22"/>
              </w:rPr>
            </w:pPr>
          </w:p>
        </w:tc>
      </w:tr>
      <w:tr w:rsidR="00040EA5">
        <w:tc>
          <w:tcPr>
            <w:tcW w:w="8856" w:type="dxa"/>
            <w:gridSpan w:val="3"/>
          </w:tcPr>
          <w:p w:rsidR="00ED7AD6" w:rsidRDefault="00ED7AD6" w:rsidP="00ED7AD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G6202 – Date must be within the shipping window provided in EDI 850 purchase order.</w:t>
            </w:r>
          </w:p>
          <w:p w:rsidR="00ED7AD6" w:rsidRDefault="00ED7AD6" w:rsidP="00ED7AD6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040EA5" w:rsidRDefault="00040EA5">
            <w:pPr>
              <w:pStyle w:val="BodyTex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---------------------------------------------------------------------------------------------------------------------</w:t>
            </w:r>
          </w:p>
        </w:tc>
      </w:tr>
    </w:tbl>
    <w:p w:rsidR="00040EA5" w:rsidRDefault="00040EA5">
      <w:pPr>
        <w:pStyle w:val="BodyText2"/>
        <w:autoSpaceDE/>
        <w:autoSpaceDN/>
        <w:adjustRightInd/>
        <w:rPr>
          <w:b/>
          <w:bCs/>
          <w:sz w:val="24"/>
        </w:rPr>
      </w:pPr>
    </w:p>
    <w:p w:rsidR="00E71C0C" w:rsidRPr="005A0030" w:rsidRDefault="00E71C0C" w:rsidP="00E71C0C">
      <w:pPr>
        <w:pStyle w:val="BodyText2"/>
        <w:autoSpaceDE/>
        <w:autoSpaceDN/>
        <w:adjustRightInd/>
        <w:rPr>
          <w:b/>
          <w:bCs/>
          <w:sz w:val="24"/>
        </w:rPr>
      </w:pPr>
      <w:r w:rsidRPr="005A0030">
        <w:rPr>
          <w:b/>
          <w:bCs/>
          <w:sz w:val="24"/>
        </w:rPr>
        <w:t>Segment: USI – UNITIZED SHIPMENT INFORMATION</w:t>
      </w:r>
      <w:r w:rsidRPr="005A0030">
        <w:rPr>
          <w:b/>
          <w:bCs/>
          <w:sz w:val="24"/>
        </w:rPr>
        <w:tab/>
        <w:t>Level: DETAIL</w:t>
      </w:r>
    </w:p>
    <w:p w:rsidR="00BE1C61" w:rsidRDefault="00E71C0C" w:rsidP="00E71C0C">
      <w:pPr>
        <w:pStyle w:val="Heading2"/>
        <w:autoSpaceDE/>
        <w:autoSpaceDN/>
        <w:adjustRightInd/>
        <w:rPr>
          <w:sz w:val="24"/>
        </w:rPr>
      </w:pPr>
      <w:r w:rsidRPr="005A0030">
        <w:rPr>
          <w:sz w:val="24"/>
        </w:rPr>
        <w:t>Loop:</w:t>
      </w:r>
      <w:r w:rsidR="00EF50F7" w:rsidRPr="005A0030">
        <w:rPr>
          <w:sz w:val="24"/>
        </w:rPr>
        <w:tab/>
      </w:r>
      <w:r w:rsidR="003921AD" w:rsidRPr="005A0030">
        <w:rPr>
          <w:sz w:val="24"/>
        </w:rPr>
        <w:t>N1Loop</w:t>
      </w:r>
      <w:r w:rsidRPr="005A0030">
        <w:rPr>
          <w:sz w:val="24"/>
        </w:rPr>
        <w:tab/>
      </w:r>
      <w:r w:rsidRPr="005A0030">
        <w:rPr>
          <w:sz w:val="24"/>
        </w:rPr>
        <w:tab/>
      </w:r>
      <w:r w:rsidR="003921AD">
        <w:rPr>
          <w:sz w:val="24"/>
        </w:rPr>
        <w:tab/>
      </w:r>
      <w:r w:rsidRPr="005A0030">
        <w:rPr>
          <w:sz w:val="24"/>
        </w:rPr>
        <w:t>Max Use:  1</w:t>
      </w:r>
      <w:r w:rsidRPr="005A0030">
        <w:rPr>
          <w:sz w:val="24"/>
        </w:rPr>
        <w:tab/>
      </w:r>
      <w:r w:rsidRPr="005A0030">
        <w:rPr>
          <w:sz w:val="24"/>
        </w:rPr>
        <w:tab/>
      </w:r>
      <w:r w:rsidRPr="005A0030">
        <w:rPr>
          <w:sz w:val="24"/>
        </w:rPr>
        <w:tab/>
        <w:t>Usage: OPTIONAL</w:t>
      </w:r>
      <w:r w:rsidR="00BE1C61">
        <w:rPr>
          <w:sz w:val="24"/>
        </w:rPr>
        <w:t xml:space="preserve"> / </w:t>
      </w:r>
    </w:p>
    <w:p w:rsidR="00E71C0C" w:rsidRPr="005A0030" w:rsidRDefault="00BE1C61" w:rsidP="00BE1C61">
      <w:pPr>
        <w:pStyle w:val="Heading2"/>
        <w:autoSpaceDE/>
        <w:autoSpaceDN/>
        <w:adjustRightInd/>
        <w:ind w:left="5760" w:firstLine="720"/>
        <w:rPr>
          <w:sz w:val="24"/>
        </w:rPr>
      </w:pPr>
      <w:r w:rsidRPr="005A0030">
        <w:rPr>
          <w:sz w:val="24"/>
        </w:rPr>
        <w:t>MANDATORY</w:t>
      </w:r>
    </w:p>
    <w:p w:rsidR="00E71C0C" w:rsidRPr="005A0030" w:rsidRDefault="00E71C0C" w:rsidP="00E71C0C">
      <w:pPr>
        <w:pStyle w:val="Heading2"/>
        <w:autoSpaceDE/>
        <w:autoSpaceDN/>
        <w:adjustRightInd/>
        <w:rPr>
          <w:sz w:val="24"/>
        </w:rPr>
      </w:pPr>
    </w:p>
    <w:p w:rsidR="00E71C0C" w:rsidRDefault="00E71C0C" w:rsidP="00E71C0C">
      <w:pPr>
        <w:rPr>
          <w:sz w:val="22"/>
        </w:rPr>
      </w:pPr>
      <w:r>
        <w:rPr>
          <w:sz w:val="22"/>
        </w:rPr>
        <w:t>PURPOSE: To specify the quantity, number of pallet spaces and stack</w:t>
      </w:r>
      <w:r w:rsidR="005A0030">
        <w:rPr>
          <w:sz w:val="22"/>
        </w:rPr>
        <w:t>-</w:t>
      </w:r>
      <w:r>
        <w:rPr>
          <w:sz w:val="22"/>
        </w:rPr>
        <w:t>ability of unitized units</w:t>
      </w:r>
    </w:p>
    <w:p w:rsidR="000A340B" w:rsidRDefault="000A340B" w:rsidP="00E71C0C">
      <w:pPr>
        <w:rPr>
          <w:sz w:val="22"/>
        </w:rPr>
      </w:pPr>
    </w:p>
    <w:p w:rsidR="000A340B" w:rsidRDefault="001F40C3" w:rsidP="001F40C3">
      <w:r w:rsidRPr="001F40C3">
        <w:t>OPTIONAL: The USI is optional for a</w:t>
      </w:r>
      <w:r w:rsidRPr="001F40C3">
        <w:rPr>
          <w:color w:val="1F497D"/>
        </w:rPr>
        <w:t xml:space="preserve"> </w:t>
      </w:r>
      <w:r w:rsidRPr="001F40C3">
        <w:t>routing of a PO with less than 599 cubic feet.</w:t>
      </w:r>
    </w:p>
    <w:p w:rsidR="001F40C3" w:rsidRPr="001F40C3" w:rsidRDefault="001F40C3" w:rsidP="001F40C3">
      <w:pPr>
        <w:rPr>
          <w:sz w:val="22"/>
          <w:szCs w:val="22"/>
        </w:rPr>
      </w:pPr>
      <w:r w:rsidRPr="001F40C3">
        <w:br/>
        <w:t>MANDATORY: The number of pallets is mandatory when merchandise is palletized.</w:t>
      </w:r>
    </w:p>
    <w:p w:rsidR="001F40C3" w:rsidRPr="001F40C3" w:rsidRDefault="001F40C3" w:rsidP="001F40C3">
      <w:r w:rsidRPr="001F40C3">
        <w:t>The number of pallet spaces is mandatory for a routing of a PO with 599 cubic feet or greater.</w:t>
      </w:r>
    </w:p>
    <w:p w:rsidR="001F40C3" w:rsidRDefault="001F40C3" w:rsidP="001F40C3">
      <w:r w:rsidRPr="001F40C3">
        <w:t>(includes floor loaded merchandise)</w:t>
      </w:r>
    </w:p>
    <w:p w:rsidR="001F40C3" w:rsidRDefault="001F40C3" w:rsidP="00E71C0C">
      <w:pPr>
        <w:rPr>
          <w:sz w:val="22"/>
        </w:rPr>
      </w:pPr>
    </w:p>
    <w:p w:rsidR="00E71C0C" w:rsidRDefault="00E71C0C" w:rsidP="00E71C0C">
      <w:pPr>
        <w:rPr>
          <w:b/>
          <w:bCs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08"/>
        <w:gridCol w:w="4501"/>
        <w:gridCol w:w="3347"/>
      </w:tblGrid>
      <w:tr w:rsidR="00E71C0C" w:rsidTr="000919E2">
        <w:tc>
          <w:tcPr>
            <w:tcW w:w="1008" w:type="dxa"/>
          </w:tcPr>
          <w:p w:rsidR="00E71C0C" w:rsidRDefault="00E71C0C" w:rsidP="000919E2">
            <w:pPr>
              <w:pStyle w:val="BodyText"/>
              <w:rPr>
                <w:b w:val="0"/>
                <w:bCs w:val="0"/>
                <w:sz w:val="22"/>
              </w:rPr>
            </w:pPr>
          </w:p>
        </w:tc>
        <w:tc>
          <w:tcPr>
            <w:tcW w:w="4501" w:type="dxa"/>
          </w:tcPr>
          <w:p w:rsidR="00E71C0C" w:rsidRDefault="00E71C0C" w:rsidP="000919E2">
            <w:pPr>
              <w:pStyle w:val="BodyText"/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t>Data Element Name</w:t>
            </w:r>
          </w:p>
        </w:tc>
        <w:tc>
          <w:tcPr>
            <w:tcW w:w="3347" w:type="dxa"/>
          </w:tcPr>
          <w:p w:rsidR="00E71C0C" w:rsidRDefault="00E71C0C" w:rsidP="000919E2">
            <w:pPr>
              <w:pStyle w:val="BodyText"/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t>NEXCOM Codes/Values</w:t>
            </w:r>
          </w:p>
        </w:tc>
      </w:tr>
      <w:tr w:rsidR="00E71C0C" w:rsidTr="000919E2">
        <w:tc>
          <w:tcPr>
            <w:tcW w:w="1008" w:type="dxa"/>
          </w:tcPr>
          <w:p w:rsidR="00E71C0C" w:rsidRDefault="00E71C0C" w:rsidP="00E71C0C">
            <w:pPr>
              <w:pStyle w:val="BodyTex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USI01</w:t>
            </w:r>
          </w:p>
        </w:tc>
        <w:tc>
          <w:tcPr>
            <w:tcW w:w="4501" w:type="dxa"/>
          </w:tcPr>
          <w:p w:rsidR="00E71C0C" w:rsidRDefault="00E71C0C" w:rsidP="00E71C0C">
            <w:pPr>
              <w:pStyle w:val="BodyTex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Quantity</w:t>
            </w:r>
          </w:p>
        </w:tc>
        <w:tc>
          <w:tcPr>
            <w:tcW w:w="3347" w:type="dxa"/>
          </w:tcPr>
          <w:p w:rsidR="00E71C0C" w:rsidRDefault="00E71C0C" w:rsidP="00E71C0C">
            <w:pPr>
              <w:pStyle w:val="BodyTex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Number of Pallets</w:t>
            </w:r>
          </w:p>
        </w:tc>
      </w:tr>
      <w:tr w:rsidR="00E71C0C" w:rsidTr="000919E2">
        <w:tc>
          <w:tcPr>
            <w:tcW w:w="1008" w:type="dxa"/>
          </w:tcPr>
          <w:p w:rsidR="00E71C0C" w:rsidRDefault="00E71C0C" w:rsidP="000919E2">
            <w:pPr>
              <w:pStyle w:val="BodyTex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USI02</w:t>
            </w:r>
          </w:p>
          <w:p w:rsidR="00E71C0C" w:rsidRDefault="00E71C0C" w:rsidP="00E71C0C">
            <w:pPr>
              <w:pStyle w:val="BodyTex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 xml:space="preserve">USI03        </w:t>
            </w:r>
          </w:p>
        </w:tc>
        <w:tc>
          <w:tcPr>
            <w:tcW w:w="4501" w:type="dxa"/>
          </w:tcPr>
          <w:p w:rsidR="00E71C0C" w:rsidRDefault="00E71C0C" w:rsidP="000919E2">
            <w:pPr>
              <w:pStyle w:val="BodyTex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Packaging Form Code</w:t>
            </w:r>
          </w:p>
          <w:p w:rsidR="00E71C0C" w:rsidRDefault="00E71C0C" w:rsidP="00E71C0C">
            <w:pPr>
              <w:pStyle w:val="BodyTex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Yes/No Condition or Response Code</w:t>
            </w:r>
          </w:p>
        </w:tc>
        <w:tc>
          <w:tcPr>
            <w:tcW w:w="3347" w:type="dxa"/>
          </w:tcPr>
          <w:p w:rsidR="00E71C0C" w:rsidRDefault="00E71C0C" w:rsidP="000919E2">
            <w:pPr>
              <w:pStyle w:val="BodyTex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ID  3/3    “PLT”</w:t>
            </w:r>
          </w:p>
          <w:p w:rsidR="00E71C0C" w:rsidRDefault="00E71C0C" w:rsidP="000919E2">
            <w:pPr>
              <w:pStyle w:val="BodyTex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“Y”/”N”</w:t>
            </w:r>
          </w:p>
          <w:p w:rsidR="00E71C0C" w:rsidRDefault="00E71C0C" w:rsidP="000919E2">
            <w:pPr>
              <w:pStyle w:val="BodyText"/>
              <w:rPr>
                <w:b w:val="0"/>
                <w:bCs w:val="0"/>
                <w:sz w:val="22"/>
              </w:rPr>
            </w:pPr>
          </w:p>
        </w:tc>
      </w:tr>
      <w:tr w:rsidR="00EF50F7" w:rsidTr="000919E2">
        <w:tc>
          <w:tcPr>
            <w:tcW w:w="8856" w:type="dxa"/>
            <w:gridSpan w:val="3"/>
          </w:tcPr>
          <w:p w:rsidR="00EF50F7" w:rsidRDefault="00EF50F7" w:rsidP="000919E2">
            <w:pPr>
              <w:pStyle w:val="BodyTex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---------------------------------------------------------------------------------------------------------------------</w:t>
            </w:r>
          </w:p>
        </w:tc>
      </w:tr>
    </w:tbl>
    <w:p w:rsidR="00EF50F7" w:rsidRDefault="00EF50F7">
      <w:pPr>
        <w:pStyle w:val="BodyText2"/>
        <w:autoSpaceDE/>
        <w:autoSpaceDN/>
        <w:adjustRightInd/>
        <w:rPr>
          <w:b/>
          <w:bCs/>
        </w:rPr>
      </w:pPr>
    </w:p>
    <w:p w:rsidR="00040EA5" w:rsidRPr="005A0030" w:rsidRDefault="00040EA5">
      <w:pPr>
        <w:pStyle w:val="BodyText2"/>
        <w:autoSpaceDE/>
        <w:autoSpaceDN/>
        <w:adjustRightInd/>
        <w:rPr>
          <w:b/>
          <w:bCs/>
          <w:sz w:val="24"/>
        </w:rPr>
      </w:pPr>
      <w:r w:rsidRPr="005A0030">
        <w:rPr>
          <w:b/>
          <w:bCs/>
          <w:sz w:val="24"/>
        </w:rPr>
        <w:t xml:space="preserve">Segment: </w:t>
      </w:r>
      <w:r w:rsidR="00E71C0C" w:rsidRPr="005A0030">
        <w:rPr>
          <w:b/>
          <w:bCs/>
          <w:sz w:val="24"/>
        </w:rPr>
        <w:t>OID</w:t>
      </w:r>
      <w:r w:rsidRPr="005A0030">
        <w:rPr>
          <w:b/>
          <w:bCs/>
          <w:sz w:val="24"/>
        </w:rPr>
        <w:t xml:space="preserve"> </w:t>
      </w:r>
      <w:r w:rsidR="00E71C0C" w:rsidRPr="005A0030">
        <w:rPr>
          <w:b/>
          <w:bCs/>
          <w:sz w:val="24"/>
        </w:rPr>
        <w:t>–</w:t>
      </w:r>
      <w:r w:rsidRPr="005A0030">
        <w:rPr>
          <w:b/>
          <w:bCs/>
          <w:sz w:val="24"/>
        </w:rPr>
        <w:t xml:space="preserve"> </w:t>
      </w:r>
      <w:r w:rsidR="00E71C0C" w:rsidRPr="005A0030">
        <w:rPr>
          <w:b/>
          <w:bCs/>
          <w:sz w:val="24"/>
        </w:rPr>
        <w:t>ORDER INFORMATION DETAIL</w:t>
      </w:r>
      <w:r w:rsidR="00E71C0C" w:rsidRPr="005A0030">
        <w:rPr>
          <w:b/>
          <w:bCs/>
          <w:sz w:val="24"/>
        </w:rPr>
        <w:tab/>
      </w:r>
      <w:r w:rsidR="00E71C0C" w:rsidRPr="005A0030">
        <w:rPr>
          <w:b/>
          <w:bCs/>
          <w:sz w:val="24"/>
        </w:rPr>
        <w:tab/>
        <w:t>LEVEL</w:t>
      </w:r>
      <w:r w:rsidRPr="005A0030">
        <w:rPr>
          <w:b/>
          <w:bCs/>
          <w:sz w:val="24"/>
        </w:rPr>
        <w:t>: DETAIL</w:t>
      </w:r>
    </w:p>
    <w:p w:rsidR="00040EA5" w:rsidRPr="005A0030" w:rsidRDefault="00040EA5">
      <w:pPr>
        <w:pStyle w:val="Heading2"/>
        <w:autoSpaceDE/>
        <w:autoSpaceDN/>
        <w:adjustRightInd/>
        <w:rPr>
          <w:sz w:val="24"/>
        </w:rPr>
      </w:pPr>
      <w:r w:rsidRPr="005A0030">
        <w:rPr>
          <w:sz w:val="24"/>
        </w:rPr>
        <w:t>Loop:</w:t>
      </w:r>
      <w:r w:rsidR="00EF50F7" w:rsidRPr="005A0030">
        <w:rPr>
          <w:sz w:val="24"/>
        </w:rPr>
        <w:tab/>
      </w:r>
      <w:r w:rsidR="003921AD">
        <w:rPr>
          <w:sz w:val="24"/>
        </w:rPr>
        <w:t>OID Loop</w:t>
      </w:r>
      <w:r w:rsidR="00EF50F7" w:rsidRPr="005A0030">
        <w:rPr>
          <w:sz w:val="24"/>
        </w:rPr>
        <w:tab/>
      </w:r>
      <w:r w:rsidRPr="005A0030">
        <w:rPr>
          <w:sz w:val="24"/>
        </w:rPr>
        <w:tab/>
      </w:r>
      <w:r w:rsidRPr="005A0030">
        <w:rPr>
          <w:sz w:val="24"/>
        </w:rPr>
        <w:tab/>
        <w:t>Max Use:  1</w:t>
      </w:r>
      <w:r w:rsidRPr="005A0030">
        <w:rPr>
          <w:sz w:val="24"/>
        </w:rPr>
        <w:tab/>
      </w:r>
      <w:r w:rsidRPr="005A0030">
        <w:rPr>
          <w:sz w:val="24"/>
        </w:rPr>
        <w:tab/>
      </w:r>
      <w:r w:rsidRPr="005A0030">
        <w:rPr>
          <w:sz w:val="24"/>
        </w:rPr>
        <w:tab/>
        <w:t xml:space="preserve">Usage: </w:t>
      </w:r>
      <w:r w:rsidR="007441DB" w:rsidRPr="005A0030">
        <w:rPr>
          <w:sz w:val="24"/>
        </w:rPr>
        <w:t>MANDATORY</w:t>
      </w:r>
    </w:p>
    <w:p w:rsidR="00040EA5" w:rsidRPr="005A0030" w:rsidRDefault="00040EA5">
      <w:pPr>
        <w:pStyle w:val="Header"/>
        <w:tabs>
          <w:tab w:val="clear" w:pos="4320"/>
          <w:tab w:val="clear" w:pos="8640"/>
        </w:tabs>
      </w:pPr>
    </w:p>
    <w:p w:rsidR="00040EA5" w:rsidRDefault="00040EA5">
      <w:pPr>
        <w:pStyle w:val="BodyText2"/>
        <w:autoSpaceDE/>
        <w:autoSpaceDN/>
        <w:adjustRightInd/>
      </w:pPr>
      <w:r>
        <w:t xml:space="preserve">PURPOSE: To </w:t>
      </w:r>
      <w:r w:rsidR="007441DB">
        <w:t>specify order information detail</w:t>
      </w:r>
    </w:p>
    <w:p w:rsidR="007441DB" w:rsidRDefault="007441DB">
      <w:pPr>
        <w:pStyle w:val="BodyText2"/>
        <w:autoSpaceDE/>
        <w:autoSpaceDN/>
        <w:adjustRightInd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08"/>
        <w:gridCol w:w="4501"/>
        <w:gridCol w:w="4320"/>
      </w:tblGrid>
      <w:tr w:rsidR="00040EA5" w:rsidTr="00EF50F7">
        <w:tc>
          <w:tcPr>
            <w:tcW w:w="1008" w:type="dxa"/>
          </w:tcPr>
          <w:p w:rsidR="00040EA5" w:rsidRDefault="00040EA5">
            <w:pPr>
              <w:pStyle w:val="BodyText"/>
              <w:rPr>
                <w:b w:val="0"/>
                <w:bCs w:val="0"/>
                <w:sz w:val="22"/>
              </w:rPr>
            </w:pPr>
          </w:p>
        </w:tc>
        <w:tc>
          <w:tcPr>
            <w:tcW w:w="4501" w:type="dxa"/>
          </w:tcPr>
          <w:p w:rsidR="00040EA5" w:rsidRDefault="00040EA5">
            <w:pPr>
              <w:pStyle w:val="BodyText"/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t>Data Element Name</w:t>
            </w:r>
          </w:p>
        </w:tc>
        <w:tc>
          <w:tcPr>
            <w:tcW w:w="4320" w:type="dxa"/>
          </w:tcPr>
          <w:p w:rsidR="00040EA5" w:rsidRDefault="00040EA5">
            <w:pPr>
              <w:pStyle w:val="BodyText"/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t>NEXCOM Codes/Values</w:t>
            </w:r>
          </w:p>
        </w:tc>
      </w:tr>
      <w:tr w:rsidR="00040EA5" w:rsidTr="00EF50F7">
        <w:tc>
          <w:tcPr>
            <w:tcW w:w="1008" w:type="dxa"/>
          </w:tcPr>
          <w:p w:rsidR="00040EA5" w:rsidRDefault="007441DB" w:rsidP="007441DB">
            <w:pPr>
              <w:pStyle w:val="BodyTex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OID01</w:t>
            </w:r>
          </w:p>
        </w:tc>
        <w:tc>
          <w:tcPr>
            <w:tcW w:w="4501" w:type="dxa"/>
          </w:tcPr>
          <w:p w:rsidR="00040EA5" w:rsidRDefault="007441DB" w:rsidP="007441DB">
            <w:pPr>
              <w:pStyle w:val="BodyTex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Reference Identification</w:t>
            </w:r>
          </w:p>
        </w:tc>
        <w:tc>
          <w:tcPr>
            <w:tcW w:w="4320" w:type="dxa"/>
          </w:tcPr>
          <w:p w:rsidR="00040EA5" w:rsidRDefault="007441DB" w:rsidP="007441DB">
            <w:pPr>
              <w:pStyle w:val="BodyTex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AN 1/50  Vendor’s order number</w:t>
            </w:r>
            <w:r w:rsidR="007B03BD">
              <w:rPr>
                <w:b w:val="0"/>
                <w:bCs w:val="0"/>
                <w:sz w:val="22"/>
              </w:rPr>
              <w:t xml:space="preserve"> - optional</w:t>
            </w:r>
          </w:p>
        </w:tc>
      </w:tr>
      <w:tr w:rsidR="00040EA5" w:rsidTr="00EF50F7">
        <w:tc>
          <w:tcPr>
            <w:tcW w:w="1008" w:type="dxa"/>
          </w:tcPr>
          <w:p w:rsidR="00040EA5" w:rsidRDefault="007441DB" w:rsidP="007441DB">
            <w:pPr>
              <w:pStyle w:val="BodyTex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OID02</w:t>
            </w:r>
          </w:p>
        </w:tc>
        <w:tc>
          <w:tcPr>
            <w:tcW w:w="4501" w:type="dxa"/>
          </w:tcPr>
          <w:p w:rsidR="00040EA5" w:rsidRDefault="007441DB" w:rsidP="007441DB">
            <w:pPr>
              <w:pStyle w:val="BodyTex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Purchase Order Number</w:t>
            </w:r>
          </w:p>
        </w:tc>
        <w:tc>
          <w:tcPr>
            <w:tcW w:w="4320" w:type="dxa"/>
          </w:tcPr>
          <w:p w:rsidR="007441DB" w:rsidRDefault="00ED7AD6" w:rsidP="00ED7AD6">
            <w:pPr>
              <w:pStyle w:val="BodyTex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NEXCOM</w:t>
            </w:r>
            <w:r w:rsidR="007441DB">
              <w:rPr>
                <w:b w:val="0"/>
                <w:bCs w:val="0"/>
                <w:sz w:val="22"/>
              </w:rPr>
              <w:t xml:space="preserve"> purchase order number</w:t>
            </w:r>
          </w:p>
        </w:tc>
      </w:tr>
      <w:tr w:rsidR="00040EA5" w:rsidTr="00EF50F7">
        <w:tc>
          <w:tcPr>
            <w:tcW w:w="1008" w:type="dxa"/>
          </w:tcPr>
          <w:p w:rsidR="00040EA5" w:rsidRDefault="007441DB" w:rsidP="007441DB">
            <w:pPr>
              <w:pStyle w:val="BodyTex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OID03</w:t>
            </w:r>
          </w:p>
        </w:tc>
        <w:tc>
          <w:tcPr>
            <w:tcW w:w="4501" w:type="dxa"/>
          </w:tcPr>
          <w:p w:rsidR="00040EA5" w:rsidRDefault="007441DB" w:rsidP="007441DB">
            <w:pPr>
              <w:pStyle w:val="BodyTex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Reference Identification</w:t>
            </w:r>
          </w:p>
        </w:tc>
        <w:tc>
          <w:tcPr>
            <w:tcW w:w="4320" w:type="dxa"/>
          </w:tcPr>
          <w:p w:rsidR="007441DB" w:rsidRDefault="007B03BD" w:rsidP="007B03BD">
            <w:pPr>
              <w:pStyle w:val="BodyTex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NEXCOM department number - optional</w:t>
            </w:r>
          </w:p>
        </w:tc>
      </w:tr>
      <w:tr w:rsidR="007441DB" w:rsidTr="00EF50F7">
        <w:tc>
          <w:tcPr>
            <w:tcW w:w="1008" w:type="dxa"/>
          </w:tcPr>
          <w:p w:rsidR="007441DB" w:rsidRDefault="007D3C7E" w:rsidP="007D3C7E">
            <w:pPr>
              <w:pStyle w:val="BodyTex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lastRenderedPageBreak/>
              <w:t>O</w:t>
            </w:r>
            <w:r w:rsidR="007441DB">
              <w:rPr>
                <w:b w:val="0"/>
                <w:bCs w:val="0"/>
                <w:sz w:val="22"/>
              </w:rPr>
              <w:t>ID0</w:t>
            </w:r>
            <w:r>
              <w:rPr>
                <w:b w:val="0"/>
                <w:bCs w:val="0"/>
                <w:sz w:val="22"/>
              </w:rPr>
              <w:t>4</w:t>
            </w:r>
          </w:p>
        </w:tc>
        <w:tc>
          <w:tcPr>
            <w:tcW w:w="4501" w:type="dxa"/>
          </w:tcPr>
          <w:p w:rsidR="007441DB" w:rsidRDefault="007D3C7E" w:rsidP="007D3C7E">
            <w:pPr>
              <w:pStyle w:val="BodyTex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Packaging Form Code</w:t>
            </w:r>
          </w:p>
        </w:tc>
        <w:tc>
          <w:tcPr>
            <w:tcW w:w="4320" w:type="dxa"/>
          </w:tcPr>
          <w:p w:rsidR="007441DB" w:rsidRDefault="00EE78C9" w:rsidP="00EE78C9">
            <w:pPr>
              <w:pStyle w:val="BodyTex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“CTN” Carton</w:t>
            </w:r>
          </w:p>
        </w:tc>
      </w:tr>
      <w:tr w:rsidR="007441DB" w:rsidTr="00EF50F7">
        <w:tc>
          <w:tcPr>
            <w:tcW w:w="1008" w:type="dxa"/>
          </w:tcPr>
          <w:p w:rsidR="007441DB" w:rsidRDefault="007441DB" w:rsidP="007D3C7E">
            <w:pPr>
              <w:pStyle w:val="BodyTex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OID0</w:t>
            </w:r>
            <w:r w:rsidR="007D3C7E">
              <w:rPr>
                <w:b w:val="0"/>
                <w:bCs w:val="0"/>
                <w:sz w:val="22"/>
              </w:rPr>
              <w:t>5</w:t>
            </w:r>
          </w:p>
        </w:tc>
        <w:tc>
          <w:tcPr>
            <w:tcW w:w="4501" w:type="dxa"/>
          </w:tcPr>
          <w:p w:rsidR="007441DB" w:rsidRDefault="007D3C7E" w:rsidP="007D3C7E">
            <w:pPr>
              <w:pStyle w:val="BodyTex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Quantity</w:t>
            </w:r>
          </w:p>
        </w:tc>
        <w:tc>
          <w:tcPr>
            <w:tcW w:w="4320" w:type="dxa"/>
          </w:tcPr>
          <w:p w:rsidR="007441DB" w:rsidRDefault="007D3C7E" w:rsidP="007D3C7E">
            <w:pPr>
              <w:pStyle w:val="BodyTex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Numeric value of quantity</w:t>
            </w:r>
          </w:p>
        </w:tc>
      </w:tr>
      <w:tr w:rsidR="007441DB" w:rsidTr="00EF50F7">
        <w:tc>
          <w:tcPr>
            <w:tcW w:w="1008" w:type="dxa"/>
          </w:tcPr>
          <w:p w:rsidR="007441DB" w:rsidRDefault="007441DB" w:rsidP="007D3C7E">
            <w:pPr>
              <w:pStyle w:val="BodyTex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OID0</w:t>
            </w:r>
            <w:r w:rsidR="007D3C7E">
              <w:rPr>
                <w:b w:val="0"/>
                <w:bCs w:val="0"/>
                <w:sz w:val="22"/>
              </w:rPr>
              <w:t>6</w:t>
            </w:r>
          </w:p>
        </w:tc>
        <w:tc>
          <w:tcPr>
            <w:tcW w:w="4501" w:type="dxa"/>
          </w:tcPr>
          <w:p w:rsidR="007441DB" w:rsidRDefault="007D3C7E" w:rsidP="007D3C7E">
            <w:pPr>
              <w:pStyle w:val="BodyTex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Weight Unit Code</w:t>
            </w:r>
          </w:p>
        </w:tc>
        <w:tc>
          <w:tcPr>
            <w:tcW w:w="4320" w:type="dxa"/>
          </w:tcPr>
          <w:p w:rsidR="007441DB" w:rsidRDefault="007D3C7E" w:rsidP="007D3C7E">
            <w:pPr>
              <w:pStyle w:val="BodyTex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“L”   Pounds</w:t>
            </w:r>
          </w:p>
        </w:tc>
      </w:tr>
      <w:tr w:rsidR="007441DB" w:rsidTr="00EF50F7">
        <w:tc>
          <w:tcPr>
            <w:tcW w:w="1008" w:type="dxa"/>
          </w:tcPr>
          <w:p w:rsidR="007441DB" w:rsidRDefault="007441DB" w:rsidP="007D3C7E">
            <w:pPr>
              <w:pStyle w:val="BodyTex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OID0</w:t>
            </w:r>
            <w:r w:rsidR="007D3C7E">
              <w:rPr>
                <w:b w:val="0"/>
                <w:bCs w:val="0"/>
                <w:sz w:val="22"/>
              </w:rPr>
              <w:t>7</w:t>
            </w:r>
          </w:p>
        </w:tc>
        <w:tc>
          <w:tcPr>
            <w:tcW w:w="4501" w:type="dxa"/>
          </w:tcPr>
          <w:p w:rsidR="007441DB" w:rsidRDefault="007D3C7E" w:rsidP="007D3C7E">
            <w:pPr>
              <w:pStyle w:val="BodyTex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Weight</w:t>
            </w:r>
          </w:p>
        </w:tc>
        <w:tc>
          <w:tcPr>
            <w:tcW w:w="4320" w:type="dxa"/>
          </w:tcPr>
          <w:p w:rsidR="007441DB" w:rsidRDefault="007D3C7E" w:rsidP="007D3C7E">
            <w:pPr>
              <w:pStyle w:val="BodyTex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Numeric value of weight</w:t>
            </w:r>
          </w:p>
        </w:tc>
      </w:tr>
      <w:tr w:rsidR="007D3C7E" w:rsidTr="00EF50F7">
        <w:tc>
          <w:tcPr>
            <w:tcW w:w="1008" w:type="dxa"/>
          </w:tcPr>
          <w:p w:rsidR="007D3C7E" w:rsidRDefault="007D3C7E" w:rsidP="000919E2">
            <w:pPr>
              <w:pStyle w:val="BodyTex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OID08</w:t>
            </w:r>
          </w:p>
        </w:tc>
        <w:tc>
          <w:tcPr>
            <w:tcW w:w="4501" w:type="dxa"/>
          </w:tcPr>
          <w:p w:rsidR="007D3C7E" w:rsidRDefault="007D3C7E" w:rsidP="000919E2">
            <w:pPr>
              <w:pStyle w:val="BodyTex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Volume Unit Qualif</w:t>
            </w:r>
            <w:r w:rsidR="005A0030">
              <w:rPr>
                <w:b w:val="0"/>
                <w:bCs w:val="0"/>
                <w:sz w:val="22"/>
              </w:rPr>
              <w:t>i</w:t>
            </w:r>
            <w:r>
              <w:rPr>
                <w:b w:val="0"/>
                <w:bCs w:val="0"/>
                <w:sz w:val="22"/>
              </w:rPr>
              <w:t>er</w:t>
            </w:r>
          </w:p>
        </w:tc>
        <w:tc>
          <w:tcPr>
            <w:tcW w:w="4320" w:type="dxa"/>
          </w:tcPr>
          <w:p w:rsidR="007D3C7E" w:rsidRDefault="007D3C7E" w:rsidP="000919E2">
            <w:pPr>
              <w:pStyle w:val="BodyTex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“E”   Cubic Feet</w:t>
            </w:r>
          </w:p>
        </w:tc>
      </w:tr>
      <w:tr w:rsidR="007D3C7E" w:rsidTr="00EF50F7">
        <w:tc>
          <w:tcPr>
            <w:tcW w:w="1008" w:type="dxa"/>
          </w:tcPr>
          <w:p w:rsidR="007D3C7E" w:rsidRDefault="007D3C7E" w:rsidP="007D3C7E">
            <w:pPr>
              <w:pStyle w:val="BodyTex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OID09</w:t>
            </w:r>
          </w:p>
        </w:tc>
        <w:tc>
          <w:tcPr>
            <w:tcW w:w="4501" w:type="dxa"/>
          </w:tcPr>
          <w:p w:rsidR="007D3C7E" w:rsidRDefault="007D3C7E" w:rsidP="007D3C7E">
            <w:pPr>
              <w:pStyle w:val="BodyTex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Volume</w:t>
            </w:r>
          </w:p>
        </w:tc>
        <w:tc>
          <w:tcPr>
            <w:tcW w:w="4320" w:type="dxa"/>
          </w:tcPr>
          <w:p w:rsidR="007D3C7E" w:rsidRDefault="007D3C7E" w:rsidP="007D3C7E">
            <w:pPr>
              <w:pStyle w:val="BodyTex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Value of volumetric measure</w:t>
            </w:r>
          </w:p>
        </w:tc>
      </w:tr>
      <w:tr w:rsidR="007441DB" w:rsidTr="00EF50F7">
        <w:tc>
          <w:tcPr>
            <w:tcW w:w="1008" w:type="dxa"/>
          </w:tcPr>
          <w:p w:rsidR="007D3C7E" w:rsidRDefault="007D3C7E" w:rsidP="007D3C7E">
            <w:pPr>
              <w:pStyle w:val="BodyText"/>
              <w:rPr>
                <w:b w:val="0"/>
                <w:bCs w:val="0"/>
                <w:sz w:val="22"/>
              </w:rPr>
            </w:pPr>
          </w:p>
          <w:p w:rsidR="00EF50F7" w:rsidRDefault="00EF50F7" w:rsidP="007D3C7E">
            <w:pPr>
              <w:pStyle w:val="BodyText"/>
              <w:rPr>
                <w:b w:val="0"/>
                <w:bCs w:val="0"/>
                <w:sz w:val="22"/>
              </w:rPr>
            </w:pPr>
          </w:p>
          <w:p w:rsidR="00EF50F7" w:rsidRDefault="00EF50F7" w:rsidP="007D3C7E">
            <w:pPr>
              <w:pStyle w:val="BodyText"/>
              <w:rPr>
                <w:b w:val="0"/>
                <w:bCs w:val="0"/>
                <w:sz w:val="22"/>
              </w:rPr>
            </w:pPr>
          </w:p>
          <w:p w:rsidR="00EF50F7" w:rsidRDefault="00EF50F7" w:rsidP="007D3C7E">
            <w:pPr>
              <w:pStyle w:val="BodyText"/>
              <w:rPr>
                <w:b w:val="0"/>
                <w:bCs w:val="0"/>
                <w:sz w:val="22"/>
              </w:rPr>
            </w:pPr>
          </w:p>
          <w:p w:rsidR="00EF50F7" w:rsidRDefault="00EF50F7" w:rsidP="007D3C7E">
            <w:pPr>
              <w:pStyle w:val="BodyText"/>
              <w:rPr>
                <w:b w:val="0"/>
                <w:bCs w:val="0"/>
                <w:sz w:val="22"/>
              </w:rPr>
            </w:pPr>
          </w:p>
          <w:p w:rsidR="00EF50F7" w:rsidRDefault="00EF50F7" w:rsidP="007D3C7E">
            <w:pPr>
              <w:pStyle w:val="BodyText"/>
              <w:rPr>
                <w:b w:val="0"/>
                <w:bCs w:val="0"/>
                <w:sz w:val="22"/>
              </w:rPr>
            </w:pPr>
          </w:p>
          <w:p w:rsidR="00EF50F7" w:rsidRDefault="00EF50F7" w:rsidP="007D3C7E">
            <w:pPr>
              <w:pStyle w:val="BodyText"/>
              <w:rPr>
                <w:b w:val="0"/>
                <w:bCs w:val="0"/>
                <w:sz w:val="22"/>
              </w:rPr>
            </w:pPr>
          </w:p>
        </w:tc>
        <w:tc>
          <w:tcPr>
            <w:tcW w:w="4501" w:type="dxa"/>
          </w:tcPr>
          <w:p w:rsidR="007441DB" w:rsidRDefault="007441DB" w:rsidP="007D3C7E">
            <w:pPr>
              <w:pStyle w:val="BodyText"/>
              <w:rPr>
                <w:b w:val="0"/>
                <w:bCs w:val="0"/>
                <w:sz w:val="22"/>
              </w:rPr>
            </w:pPr>
          </w:p>
        </w:tc>
        <w:tc>
          <w:tcPr>
            <w:tcW w:w="4320" w:type="dxa"/>
          </w:tcPr>
          <w:p w:rsidR="007441DB" w:rsidRDefault="007441DB" w:rsidP="007D3C7E">
            <w:pPr>
              <w:pStyle w:val="BodyText"/>
              <w:rPr>
                <w:b w:val="0"/>
                <w:bCs w:val="0"/>
                <w:sz w:val="22"/>
              </w:rPr>
            </w:pPr>
          </w:p>
        </w:tc>
      </w:tr>
      <w:tr w:rsidR="00040EA5" w:rsidTr="00EF50F7">
        <w:tc>
          <w:tcPr>
            <w:tcW w:w="4320" w:type="dxa"/>
            <w:gridSpan w:val="3"/>
          </w:tcPr>
          <w:p w:rsidR="00040EA5" w:rsidRDefault="00040EA5">
            <w:pPr>
              <w:pStyle w:val="BodyTex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---------------------------------------------------------------------------------------------------------------------</w:t>
            </w:r>
          </w:p>
        </w:tc>
      </w:tr>
    </w:tbl>
    <w:p w:rsidR="00040EA5" w:rsidRDefault="00040EA5">
      <w:pPr>
        <w:pStyle w:val="BodyText2"/>
        <w:autoSpaceDE/>
        <w:autoSpaceDN/>
        <w:adjustRightInd/>
        <w:rPr>
          <w:b/>
          <w:bCs/>
          <w:sz w:val="24"/>
        </w:rPr>
      </w:pPr>
    </w:p>
    <w:p w:rsidR="00040EA5" w:rsidRPr="005A0030" w:rsidRDefault="00040EA5">
      <w:pPr>
        <w:pStyle w:val="BodyText2"/>
        <w:autoSpaceDE/>
        <w:autoSpaceDN/>
        <w:adjustRightInd/>
        <w:rPr>
          <w:b/>
          <w:bCs/>
          <w:sz w:val="24"/>
        </w:rPr>
      </w:pPr>
      <w:r w:rsidRPr="005A0030">
        <w:rPr>
          <w:b/>
          <w:bCs/>
          <w:sz w:val="24"/>
        </w:rPr>
        <w:t>Segment: SE - TRANSACTION SET TRAILER</w:t>
      </w:r>
      <w:r w:rsidRPr="005A0030">
        <w:rPr>
          <w:b/>
          <w:bCs/>
          <w:sz w:val="24"/>
        </w:rPr>
        <w:tab/>
      </w:r>
      <w:r w:rsidRPr="005A0030">
        <w:rPr>
          <w:b/>
          <w:bCs/>
          <w:sz w:val="24"/>
        </w:rPr>
        <w:tab/>
      </w:r>
      <w:r w:rsidRPr="005A0030">
        <w:rPr>
          <w:b/>
          <w:bCs/>
          <w:sz w:val="24"/>
        </w:rPr>
        <w:tab/>
        <w:t>Level: SUMMARY</w:t>
      </w:r>
    </w:p>
    <w:p w:rsidR="00040EA5" w:rsidRPr="005A0030" w:rsidRDefault="00040EA5">
      <w:pPr>
        <w:pStyle w:val="BodyText2"/>
        <w:autoSpaceDE/>
        <w:autoSpaceDN/>
        <w:adjustRightInd/>
        <w:rPr>
          <w:b/>
          <w:bCs/>
          <w:sz w:val="24"/>
        </w:rPr>
      </w:pPr>
      <w:r w:rsidRPr="005A0030">
        <w:rPr>
          <w:b/>
          <w:bCs/>
          <w:sz w:val="24"/>
        </w:rPr>
        <w:t xml:space="preserve">Loop: </w:t>
      </w:r>
      <w:r w:rsidRPr="005A0030">
        <w:rPr>
          <w:b/>
          <w:bCs/>
          <w:sz w:val="24"/>
        </w:rPr>
        <w:tab/>
      </w:r>
      <w:r w:rsidRPr="005A0030">
        <w:rPr>
          <w:b/>
          <w:bCs/>
          <w:sz w:val="24"/>
        </w:rPr>
        <w:tab/>
      </w:r>
      <w:r w:rsidRPr="005A0030">
        <w:rPr>
          <w:b/>
          <w:bCs/>
          <w:sz w:val="24"/>
        </w:rPr>
        <w:tab/>
      </w:r>
      <w:r w:rsidRPr="005A0030">
        <w:rPr>
          <w:b/>
          <w:bCs/>
          <w:sz w:val="24"/>
        </w:rPr>
        <w:tab/>
      </w:r>
      <w:r w:rsidR="003921AD">
        <w:rPr>
          <w:b/>
          <w:bCs/>
          <w:sz w:val="24"/>
        </w:rPr>
        <w:tab/>
      </w:r>
      <w:r w:rsidRPr="005A0030">
        <w:rPr>
          <w:b/>
          <w:bCs/>
          <w:sz w:val="24"/>
        </w:rPr>
        <w:t>Max Use: 1</w:t>
      </w:r>
      <w:r w:rsidRPr="005A0030">
        <w:rPr>
          <w:b/>
          <w:bCs/>
          <w:sz w:val="24"/>
        </w:rPr>
        <w:tab/>
      </w:r>
      <w:r w:rsidRPr="005A0030">
        <w:rPr>
          <w:b/>
          <w:bCs/>
          <w:sz w:val="24"/>
        </w:rPr>
        <w:tab/>
      </w:r>
      <w:r w:rsidRPr="005A0030">
        <w:rPr>
          <w:b/>
          <w:bCs/>
          <w:sz w:val="24"/>
        </w:rPr>
        <w:tab/>
        <w:t>Usage: MANDATORY</w:t>
      </w:r>
    </w:p>
    <w:p w:rsidR="00040EA5" w:rsidRPr="005A0030" w:rsidRDefault="00040EA5">
      <w:pPr>
        <w:pStyle w:val="BodyText2"/>
        <w:autoSpaceDE/>
        <w:autoSpaceDN/>
        <w:adjustRightInd/>
        <w:rPr>
          <w:b/>
          <w:bCs/>
          <w:sz w:val="24"/>
        </w:rPr>
      </w:pPr>
    </w:p>
    <w:p w:rsidR="00040EA5" w:rsidRDefault="00040EA5">
      <w:pPr>
        <w:pStyle w:val="BodyText2"/>
        <w:autoSpaceDE/>
        <w:autoSpaceDN/>
        <w:adjustRightInd/>
      </w:pPr>
      <w:r>
        <w:t>PURPOSE: To indicate the end of the transaction set and provide the count of the transmitted segments.</w:t>
      </w:r>
    </w:p>
    <w:p w:rsidR="00040EA5" w:rsidRDefault="00040EA5">
      <w:pPr>
        <w:pStyle w:val="BodyText2"/>
        <w:autoSpaceDE/>
        <w:autoSpaceDN/>
        <w:adjustRightInd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08"/>
        <w:gridCol w:w="4501"/>
        <w:gridCol w:w="3347"/>
      </w:tblGrid>
      <w:tr w:rsidR="00040EA5">
        <w:tc>
          <w:tcPr>
            <w:tcW w:w="1008" w:type="dxa"/>
          </w:tcPr>
          <w:p w:rsidR="00040EA5" w:rsidRDefault="00040EA5">
            <w:pPr>
              <w:pStyle w:val="BodyText"/>
              <w:rPr>
                <w:b w:val="0"/>
                <w:bCs w:val="0"/>
                <w:sz w:val="22"/>
              </w:rPr>
            </w:pPr>
          </w:p>
        </w:tc>
        <w:tc>
          <w:tcPr>
            <w:tcW w:w="4501" w:type="dxa"/>
          </w:tcPr>
          <w:p w:rsidR="00040EA5" w:rsidRDefault="00040EA5">
            <w:pPr>
              <w:pStyle w:val="BodyText"/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t>Data Element Name</w:t>
            </w:r>
          </w:p>
        </w:tc>
        <w:tc>
          <w:tcPr>
            <w:tcW w:w="3347" w:type="dxa"/>
          </w:tcPr>
          <w:p w:rsidR="00040EA5" w:rsidRDefault="00040EA5">
            <w:pPr>
              <w:pStyle w:val="BodyText"/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t>NEXCOM Codes/Values</w:t>
            </w:r>
          </w:p>
        </w:tc>
      </w:tr>
      <w:tr w:rsidR="00040EA5">
        <w:tc>
          <w:tcPr>
            <w:tcW w:w="1008" w:type="dxa"/>
          </w:tcPr>
          <w:p w:rsidR="00040EA5" w:rsidRDefault="00040EA5">
            <w:pPr>
              <w:pStyle w:val="BodyTex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SE01</w:t>
            </w:r>
          </w:p>
        </w:tc>
        <w:tc>
          <w:tcPr>
            <w:tcW w:w="4501" w:type="dxa"/>
          </w:tcPr>
          <w:p w:rsidR="00040EA5" w:rsidRDefault="00040EA5">
            <w:pPr>
              <w:pStyle w:val="BodyTex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Number of Segments</w:t>
            </w:r>
          </w:p>
        </w:tc>
        <w:tc>
          <w:tcPr>
            <w:tcW w:w="3347" w:type="dxa"/>
          </w:tcPr>
          <w:p w:rsidR="00040EA5" w:rsidRDefault="00040EA5">
            <w:pPr>
              <w:pStyle w:val="BodyTex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Total segments. Include ST and SE segments</w:t>
            </w:r>
          </w:p>
        </w:tc>
      </w:tr>
      <w:tr w:rsidR="00040EA5">
        <w:tc>
          <w:tcPr>
            <w:tcW w:w="1008" w:type="dxa"/>
          </w:tcPr>
          <w:p w:rsidR="00040EA5" w:rsidRDefault="00040EA5">
            <w:pPr>
              <w:pStyle w:val="BodyTex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SE02</w:t>
            </w:r>
          </w:p>
        </w:tc>
        <w:tc>
          <w:tcPr>
            <w:tcW w:w="4501" w:type="dxa"/>
          </w:tcPr>
          <w:p w:rsidR="00040EA5" w:rsidRDefault="00040EA5">
            <w:pPr>
              <w:pStyle w:val="BodyTex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Control Number</w:t>
            </w:r>
          </w:p>
        </w:tc>
        <w:tc>
          <w:tcPr>
            <w:tcW w:w="3347" w:type="dxa"/>
          </w:tcPr>
          <w:p w:rsidR="00040EA5" w:rsidRDefault="00040EA5">
            <w:pPr>
              <w:pStyle w:val="BodyTex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Sequential Number, same as ST02</w:t>
            </w:r>
          </w:p>
        </w:tc>
      </w:tr>
    </w:tbl>
    <w:p w:rsidR="00040EA5" w:rsidRDefault="00040EA5">
      <w:pPr>
        <w:pStyle w:val="BodyText2"/>
        <w:autoSpaceDE/>
        <w:autoSpaceDN/>
        <w:adjustRightInd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8856"/>
      </w:tblGrid>
      <w:tr w:rsidR="00040EA5">
        <w:tc>
          <w:tcPr>
            <w:tcW w:w="8856" w:type="dxa"/>
          </w:tcPr>
          <w:p w:rsidR="00040EA5" w:rsidRDefault="00040EA5">
            <w:pPr>
              <w:pStyle w:val="BodyTex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---------------------------------------------------------------------------------------------------------------------</w:t>
            </w:r>
          </w:p>
        </w:tc>
      </w:tr>
    </w:tbl>
    <w:p w:rsidR="00040EA5" w:rsidRDefault="00040EA5">
      <w:pPr>
        <w:pStyle w:val="BodyText2"/>
        <w:autoSpaceDE/>
        <w:autoSpaceDN/>
        <w:adjustRightInd/>
        <w:rPr>
          <w:b/>
          <w:bCs/>
          <w:sz w:val="24"/>
        </w:rPr>
      </w:pPr>
    </w:p>
    <w:p w:rsidR="00040EA5" w:rsidRPr="005A0030" w:rsidRDefault="00040EA5">
      <w:pPr>
        <w:pStyle w:val="BodyText2"/>
        <w:autoSpaceDE/>
        <w:autoSpaceDN/>
        <w:adjustRightInd/>
        <w:rPr>
          <w:b/>
          <w:bCs/>
          <w:sz w:val="24"/>
        </w:rPr>
      </w:pPr>
      <w:r w:rsidRPr="005A0030">
        <w:rPr>
          <w:b/>
          <w:bCs/>
          <w:sz w:val="24"/>
        </w:rPr>
        <w:t>Segment: GE - FUNCTIONAL GROUP TRAILER</w:t>
      </w:r>
      <w:r w:rsidRPr="005A0030">
        <w:rPr>
          <w:b/>
          <w:bCs/>
          <w:sz w:val="24"/>
        </w:rPr>
        <w:tab/>
      </w:r>
      <w:r w:rsidRPr="005A0030">
        <w:rPr>
          <w:b/>
          <w:bCs/>
          <w:sz w:val="24"/>
        </w:rPr>
        <w:tab/>
        <w:t>Level: SUMMARY</w:t>
      </w:r>
    </w:p>
    <w:p w:rsidR="00040EA5" w:rsidRPr="005A0030" w:rsidRDefault="00040EA5">
      <w:pPr>
        <w:pStyle w:val="BodyText2"/>
        <w:autoSpaceDE/>
        <w:autoSpaceDN/>
        <w:adjustRightInd/>
        <w:rPr>
          <w:b/>
          <w:bCs/>
          <w:sz w:val="24"/>
        </w:rPr>
      </w:pPr>
      <w:r w:rsidRPr="005A0030">
        <w:rPr>
          <w:b/>
          <w:bCs/>
          <w:sz w:val="24"/>
        </w:rPr>
        <w:t xml:space="preserve">Loop: </w:t>
      </w:r>
      <w:r w:rsidRPr="005A0030">
        <w:rPr>
          <w:b/>
          <w:bCs/>
          <w:sz w:val="24"/>
        </w:rPr>
        <w:tab/>
      </w:r>
      <w:r w:rsidRPr="005A0030">
        <w:rPr>
          <w:b/>
          <w:bCs/>
          <w:sz w:val="24"/>
        </w:rPr>
        <w:tab/>
      </w:r>
      <w:r w:rsidRPr="005A0030">
        <w:rPr>
          <w:b/>
          <w:bCs/>
          <w:sz w:val="24"/>
        </w:rPr>
        <w:tab/>
      </w:r>
      <w:r w:rsidRPr="005A0030">
        <w:rPr>
          <w:b/>
          <w:bCs/>
          <w:sz w:val="24"/>
        </w:rPr>
        <w:tab/>
      </w:r>
      <w:r w:rsidRPr="005A0030">
        <w:rPr>
          <w:b/>
          <w:bCs/>
          <w:sz w:val="24"/>
        </w:rPr>
        <w:tab/>
        <w:t>Max Use: 1</w:t>
      </w:r>
      <w:r w:rsidRPr="005A0030">
        <w:rPr>
          <w:b/>
          <w:bCs/>
          <w:sz w:val="24"/>
        </w:rPr>
        <w:tab/>
      </w:r>
      <w:r w:rsidRPr="005A0030">
        <w:rPr>
          <w:b/>
          <w:bCs/>
          <w:sz w:val="24"/>
        </w:rPr>
        <w:tab/>
      </w:r>
      <w:r w:rsidR="003921AD">
        <w:rPr>
          <w:b/>
          <w:bCs/>
          <w:sz w:val="24"/>
        </w:rPr>
        <w:tab/>
      </w:r>
      <w:r w:rsidRPr="005A0030">
        <w:rPr>
          <w:b/>
          <w:bCs/>
          <w:sz w:val="24"/>
        </w:rPr>
        <w:t>Usage: MANDATORY</w:t>
      </w:r>
    </w:p>
    <w:p w:rsidR="00040EA5" w:rsidRPr="005A0030" w:rsidRDefault="00040EA5">
      <w:pPr>
        <w:pStyle w:val="BodyText2"/>
        <w:autoSpaceDE/>
        <w:autoSpaceDN/>
        <w:adjustRightInd/>
        <w:rPr>
          <w:b/>
          <w:bCs/>
          <w:sz w:val="24"/>
        </w:rPr>
      </w:pPr>
    </w:p>
    <w:p w:rsidR="00040EA5" w:rsidRDefault="00040EA5">
      <w:pPr>
        <w:pStyle w:val="BodyText2"/>
        <w:autoSpaceDE/>
        <w:autoSpaceDN/>
        <w:adjustRightInd/>
      </w:pPr>
      <w:r>
        <w:t>PURPOSE: To define the end of a functional group of related transaction sets.</w:t>
      </w:r>
    </w:p>
    <w:p w:rsidR="00040EA5" w:rsidRDefault="00040EA5">
      <w:pPr>
        <w:pStyle w:val="BodyText2"/>
        <w:autoSpaceDE/>
        <w:autoSpaceDN/>
        <w:adjustRightInd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08"/>
        <w:gridCol w:w="4501"/>
        <w:gridCol w:w="3347"/>
      </w:tblGrid>
      <w:tr w:rsidR="00040EA5">
        <w:tc>
          <w:tcPr>
            <w:tcW w:w="1008" w:type="dxa"/>
          </w:tcPr>
          <w:p w:rsidR="00040EA5" w:rsidRDefault="00040EA5">
            <w:pPr>
              <w:pStyle w:val="BodyText"/>
              <w:rPr>
                <w:b w:val="0"/>
                <w:bCs w:val="0"/>
                <w:sz w:val="22"/>
              </w:rPr>
            </w:pPr>
          </w:p>
        </w:tc>
        <w:tc>
          <w:tcPr>
            <w:tcW w:w="4501" w:type="dxa"/>
          </w:tcPr>
          <w:p w:rsidR="00040EA5" w:rsidRDefault="00040EA5">
            <w:pPr>
              <w:pStyle w:val="BodyText"/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t>Data Element Name</w:t>
            </w:r>
          </w:p>
        </w:tc>
        <w:tc>
          <w:tcPr>
            <w:tcW w:w="3347" w:type="dxa"/>
          </w:tcPr>
          <w:p w:rsidR="00040EA5" w:rsidRDefault="00040EA5">
            <w:pPr>
              <w:pStyle w:val="BodyText"/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t>NEXCOM Codes/Values</w:t>
            </w:r>
          </w:p>
        </w:tc>
      </w:tr>
      <w:tr w:rsidR="00040EA5">
        <w:tc>
          <w:tcPr>
            <w:tcW w:w="1008" w:type="dxa"/>
          </w:tcPr>
          <w:p w:rsidR="00040EA5" w:rsidRDefault="00040EA5">
            <w:pPr>
              <w:pStyle w:val="BodyTex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GE01</w:t>
            </w:r>
          </w:p>
        </w:tc>
        <w:tc>
          <w:tcPr>
            <w:tcW w:w="4501" w:type="dxa"/>
          </w:tcPr>
          <w:p w:rsidR="00040EA5" w:rsidRDefault="00040EA5">
            <w:pPr>
              <w:pStyle w:val="BodyTex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Number of Transaction Sets Included</w:t>
            </w:r>
          </w:p>
        </w:tc>
        <w:tc>
          <w:tcPr>
            <w:tcW w:w="3347" w:type="dxa"/>
          </w:tcPr>
          <w:p w:rsidR="00040EA5" w:rsidRDefault="00040EA5">
            <w:pPr>
              <w:pStyle w:val="BodyTex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Total Number of Transaction Sets</w:t>
            </w:r>
          </w:p>
        </w:tc>
      </w:tr>
      <w:tr w:rsidR="00040EA5">
        <w:tc>
          <w:tcPr>
            <w:tcW w:w="1008" w:type="dxa"/>
          </w:tcPr>
          <w:p w:rsidR="00040EA5" w:rsidRDefault="00040EA5">
            <w:pPr>
              <w:pStyle w:val="BodyTex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GE02</w:t>
            </w:r>
          </w:p>
        </w:tc>
        <w:tc>
          <w:tcPr>
            <w:tcW w:w="4501" w:type="dxa"/>
          </w:tcPr>
          <w:p w:rsidR="00040EA5" w:rsidRDefault="00040EA5">
            <w:pPr>
              <w:pStyle w:val="BodyTex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Group Control Number</w:t>
            </w:r>
          </w:p>
        </w:tc>
        <w:tc>
          <w:tcPr>
            <w:tcW w:w="3347" w:type="dxa"/>
          </w:tcPr>
          <w:p w:rsidR="00040EA5" w:rsidRDefault="00040EA5">
            <w:pPr>
              <w:pStyle w:val="BodyTex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Sequential Number, same as GS06</w:t>
            </w:r>
          </w:p>
        </w:tc>
      </w:tr>
    </w:tbl>
    <w:p w:rsidR="00040EA5" w:rsidRDefault="00040EA5">
      <w:pPr>
        <w:pStyle w:val="BodyText2"/>
        <w:autoSpaceDE/>
        <w:autoSpaceDN/>
        <w:adjustRightInd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8856"/>
      </w:tblGrid>
      <w:tr w:rsidR="00040EA5">
        <w:tc>
          <w:tcPr>
            <w:tcW w:w="8856" w:type="dxa"/>
          </w:tcPr>
          <w:p w:rsidR="007D3C7E" w:rsidRDefault="007D3C7E">
            <w:pPr>
              <w:pStyle w:val="BodyText"/>
              <w:rPr>
                <w:b w:val="0"/>
                <w:bCs w:val="0"/>
                <w:sz w:val="22"/>
              </w:rPr>
            </w:pPr>
          </w:p>
        </w:tc>
      </w:tr>
      <w:tr w:rsidR="007D3C7E" w:rsidTr="007D3C7E">
        <w:tc>
          <w:tcPr>
            <w:tcW w:w="8856" w:type="dxa"/>
          </w:tcPr>
          <w:p w:rsidR="007D3C7E" w:rsidRDefault="007D3C7E" w:rsidP="000919E2">
            <w:pPr>
              <w:pStyle w:val="BodyTex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---------------------------------------------------------------------------------------------------------------------</w:t>
            </w:r>
          </w:p>
        </w:tc>
      </w:tr>
    </w:tbl>
    <w:p w:rsidR="007D3C7E" w:rsidRDefault="007D3C7E">
      <w:pPr>
        <w:pStyle w:val="BodyText2"/>
        <w:autoSpaceDE/>
        <w:autoSpaceDN/>
        <w:adjustRightInd/>
        <w:rPr>
          <w:b/>
          <w:bCs/>
          <w:sz w:val="24"/>
        </w:rPr>
      </w:pPr>
    </w:p>
    <w:p w:rsidR="00040EA5" w:rsidRPr="005A0030" w:rsidRDefault="00040EA5">
      <w:pPr>
        <w:pStyle w:val="BodyText2"/>
        <w:autoSpaceDE/>
        <w:autoSpaceDN/>
        <w:adjustRightInd/>
        <w:rPr>
          <w:b/>
          <w:bCs/>
          <w:sz w:val="24"/>
        </w:rPr>
      </w:pPr>
      <w:r w:rsidRPr="005A0030">
        <w:rPr>
          <w:b/>
          <w:bCs/>
          <w:sz w:val="24"/>
        </w:rPr>
        <w:t>Segment: IEA - INTERCHANGE CONTROL TRAILER</w:t>
      </w:r>
      <w:r w:rsidRPr="005A0030">
        <w:rPr>
          <w:b/>
          <w:bCs/>
          <w:sz w:val="24"/>
        </w:rPr>
        <w:tab/>
        <w:t>Level: ENVELOPE</w:t>
      </w:r>
    </w:p>
    <w:p w:rsidR="00040EA5" w:rsidRPr="005A0030" w:rsidRDefault="00040EA5">
      <w:pPr>
        <w:pStyle w:val="BodyText2"/>
        <w:autoSpaceDE/>
        <w:autoSpaceDN/>
        <w:adjustRightInd/>
        <w:rPr>
          <w:b/>
          <w:bCs/>
          <w:sz w:val="24"/>
        </w:rPr>
      </w:pPr>
      <w:r w:rsidRPr="005A0030">
        <w:rPr>
          <w:b/>
          <w:bCs/>
          <w:sz w:val="24"/>
        </w:rPr>
        <w:t xml:space="preserve">Loop: </w:t>
      </w:r>
      <w:r w:rsidRPr="005A0030">
        <w:rPr>
          <w:b/>
          <w:bCs/>
          <w:sz w:val="24"/>
        </w:rPr>
        <w:tab/>
      </w:r>
      <w:r w:rsidRPr="005A0030">
        <w:rPr>
          <w:b/>
          <w:bCs/>
          <w:sz w:val="24"/>
        </w:rPr>
        <w:tab/>
      </w:r>
      <w:r w:rsidRPr="005A0030">
        <w:rPr>
          <w:b/>
          <w:bCs/>
          <w:sz w:val="24"/>
        </w:rPr>
        <w:tab/>
      </w:r>
      <w:r w:rsidRPr="005A0030">
        <w:rPr>
          <w:b/>
          <w:bCs/>
          <w:sz w:val="24"/>
        </w:rPr>
        <w:tab/>
      </w:r>
      <w:r w:rsidRPr="005A0030">
        <w:rPr>
          <w:b/>
          <w:bCs/>
          <w:sz w:val="24"/>
        </w:rPr>
        <w:tab/>
        <w:t>Max Use: 1</w:t>
      </w:r>
      <w:r w:rsidRPr="005A0030">
        <w:rPr>
          <w:b/>
          <w:bCs/>
          <w:sz w:val="24"/>
        </w:rPr>
        <w:tab/>
      </w:r>
      <w:r w:rsidR="003921AD">
        <w:rPr>
          <w:b/>
          <w:bCs/>
          <w:sz w:val="24"/>
        </w:rPr>
        <w:tab/>
      </w:r>
      <w:r w:rsidRPr="005A0030">
        <w:rPr>
          <w:b/>
          <w:bCs/>
          <w:sz w:val="24"/>
        </w:rPr>
        <w:tab/>
        <w:t>Usage: MANDATORY</w:t>
      </w:r>
    </w:p>
    <w:p w:rsidR="00040EA5" w:rsidRPr="005A0030" w:rsidRDefault="00040EA5">
      <w:pPr>
        <w:pStyle w:val="BodyText2"/>
        <w:autoSpaceDE/>
        <w:autoSpaceDN/>
        <w:adjustRightInd/>
        <w:rPr>
          <w:b/>
          <w:bCs/>
          <w:sz w:val="24"/>
        </w:rPr>
      </w:pPr>
    </w:p>
    <w:p w:rsidR="00040EA5" w:rsidRDefault="00040EA5">
      <w:pPr>
        <w:pStyle w:val="BodyText2"/>
        <w:autoSpaceDE/>
        <w:autoSpaceDN/>
        <w:adjustRightInd/>
      </w:pPr>
      <w:r>
        <w:t>PURPOSE: To define the end of an interchange of one or more functional groups and related control.</w:t>
      </w:r>
    </w:p>
    <w:p w:rsidR="00040EA5" w:rsidRDefault="00040EA5">
      <w:pPr>
        <w:pStyle w:val="BodyText2"/>
        <w:autoSpaceDE/>
        <w:autoSpaceDN/>
        <w:adjustRightInd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08"/>
        <w:gridCol w:w="4590"/>
        <w:gridCol w:w="4320"/>
      </w:tblGrid>
      <w:tr w:rsidR="00040EA5" w:rsidTr="003921AD">
        <w:tc>
          <w:tcPr>
            <w:tcW w:w="1008" w:type="dxa"/>
          </w:tcPr>
          <w:p w:rsidR="00040EA5" w:rsidRDefault="00040EA5">
            <w:pPr>
              <w:pStyle w:val="BodyText"/>
              <w:rPr>
                <w:b w:val="0"/>
                <w:bCs w:val="0"/>
                <w:sz w:val="22"/>
              </w:rPr>
            </w:pPr>
          </w:p>
        </w:tc>
        <w:tc>
          <w:tcPr>
            <w:tcW w:w="4590" w:type="dxa"/>
          </w:tcPr>
          <w:p w:rsidR="00040EA5" w:rsidRDefault="00040EA5">
            <w:pPr>
              <w:pStyle w:val="BodyText"/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t>Data Element Name</w:t>
            </w:r>
          </w:p>
        </w:tc>
        <w:tc>
          <w:tcPr>
            <w:tcW w:w="3258" w:type="dxa"/>
          </w:tcPr>
          <w:p w:rsidR="00040EA5" w:rsidRDefault="00040EA5">
            <w:pPr>
              <w:pStyle w:val="BodyText"/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t>NEXCOM Codes/Values</w:t>
            </w:r>
          </w:p>
        </w:tc>
      </w:tr>
      <w:tr w:rsidR="00040EA5" w:rsidTr="003921AD">
        <w:tc>
          <w:tcPr>
            <w:tcW w:w="1008" w:type="dxa"/>
          </w:tcPr>
          <w:p w:rsidR="00040EA5" w:rsidRDefault="00040EA5">
            <w:pPr>
              <w:pStyle w:val="BodyTex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IEA01</w:t>
            </w:r>
          </w:p>
        </w:tc>
        <w:tc>
          <w:tcPr>
            <w:tcW w:w="4590" w:type="dxa"/>
          </w:tcPr>
          <w:p w:rsidR="00040EA5" w:rsidRDefault="00040EA5">
            <w:pPr>
              <w:pStyle w:val="BodyTex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Number of Included Functional Groups</w:t>
            </w:r>
          </w:p>
        </w:tc>
        <w:tc>
          <w:tcPr>
            <w:tcW w:w="3258" w:type="dxa"/>
          </w:tcPr>
          <w:p w:rsidR="00040EA5" w:rsidRDefault="00040EA5">
            <w:pPr>
              <w:pStyle w:val="BodyTex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Count of GS Segments in Transmission.</w:t>
            </w:r>
          </w:p>
        </w:tc>
      </w:tr>
      <w:tr w:rsidR="00040EA5" w:rsidTr="003921AD">
        <w:tc>
          <w:tcPr>
            <w:tcW w:w="1008" w:type="dxa"/>
          </w:tcPr>
          <w:p w:rsidR="00040EA5" w:rsidRDefault="00040EA5">
            <w:pPr>
              <w:pStyle w:val="BodyTex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IEA02</w:t>
            </w:r>
          </w:p>
        </w:tc>
        <w:tc>
          <w:tcPr>
            <w:tcW w:w="4590" w:type="dxa"/>
          </w:tcPr>
          <w:p w:rsidR="00040EA5" w:rsidRDefault="00040EA5">
            <w:pPr>
              <w:pStyle w:val="BodyTex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Interchange Control Number</w:t>
            </w:r>
          </w:p>
        </w:tc>
        <w:tc>
          <w:tcPr>
            <w:tcW w:w="4320" w:type="dxa"/>
          </w:tcPr>
          <w:p w:rsidR="00040EA5" w:rsidRDefault="00040EA5">
            <w:pPr>
              <w:pStyle w:val="BodyTex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Sequential Number, same as ISA 13</w:t>
            </w:r>
          </w:p>
        </w:tc>
      </w:tr>
    </w:tbl>
    <w:p w:rsidR="00040EA5" w:rsidRDefault="00040EA5">
      <w:pPr>
        <w:pStyle w:val="BodyText2"/>
        <w:autoSpaceDE/>
        <w:autoSpaceDN/>
        <w:adjustRightInd/>
      </w:pPr>
    </w:p>
    <w:sectPr w:rsidR="00040EA5" w:rsidSect="001861D9">
      <w:headerReference w:type="default" r:id="rId6"/>
      <w:footerReference w:type="default" r:id="rId7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34DB" w:rsidRDefault="00F734DB">
      <w:r>
        <w:separator/>
      </w:r>
    </w:p>
  </w:endnote>
  <w:endnote w:type="continuationSeparator" w:id="0">
    <w:p w:rsidR="00F734DB" w:rsidRDefault="00F73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EA5" w:rsidRDefault="00040EA5">
    <w:pPr>
      <w:pStyle w:val="Footer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BA3F88">
      <w:rPr>
        <w:noProof/>
      </w:rPr>
      <w:t>4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34DB" w:rsidRDefault="00F734DB">
      <w:r>
        <w:separator/>
      </w:r>
    </w:p>
  </w:footnote>
  <w:footnote w:type="continuationSeparator" w:id="0">
    <w:p w:rsidR="00F734DB" w:rsidRDefault="00F734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EA5" w:rsidRDefault="00040EA5">
    <w:pPr>
      <w:pStyle w:val="Header"/>
    </w:pPr>
    <w:r>
      <w:t>Navy Exchange Service Command</w:t>
    </w:r>
  </w:p>
  <w:p w:rsidR="00040EA5" w:rsidRDefault="00B00919">
    <w:pPr>
      <w:pStyle w:val="Header"/>
      <w:rPr>
        <w:sz w:val="20"/>
      </w:rPr>
    </w:pPr>
    <w:r>
      <w:rPr>
        <w:sz w:val="20"/>
      </w:rPr>
      <w:t>April 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9074C"/>
    <w:rsid w:val="00040EA5"/>
    <w:rsid w:val="000503C1"/>
    <w:rsid w:val="000919E2"/>
    <w:rsid w:val="000A340B"/>
    <w:rsid w:val="000A6B13"/>
    <w:rsid w:val="001861D9"/>
    <w:rsid w:val="001945BA"/>
    <w:rsid w:val="001F40C3"/>
    <w:rsid w:val="00213CD5"/>
    <w:rsid w:val="00314DA2"/>
    <w:rsid w:val="0032510B"/>
    <w:rsid w:val="003921AD"/>
    <w:rsid w:val="003A3022"/>
    <w:rsid w:val="0040769A"/>
    <w:rsid w:val="004764D1"/>
    <w:rsid w:val="005236C0"/>
    <w:rsid w:val="005575AA"/>
    <w:rsid w:val="005A0030"/>
    <w:rsid w:val="007010F1"/>
    <w:rsid w:val="007441DB"/>
    <w:rsid w:val="0079074C"/>
    <w:rsid w:val="007A52DF"/>
    <w:rsid w:val="007B03BD"/>
    <w:rsid w:val="007B056B"/>
    <w:rsid w:val="007D3C7E"/>
    <w:rsid w:val="00825842"/>
    <w:rsid w:val="00837DED"/>
    <w:rsid w:val="008A7882"/>
    <w:rsid w:val="00913A79"/>
    <w:rsid w:val="009C1F5C"/>
    <w:rsid w:val="009E2440"/>
    <w:rsid w:val="00A061C2"/>
    <w:rsid w:val="00A270B7"/>
    <w:rsid w:val="00A836E6"/>
    <w:rsid w:val="00B00919"/>
    <w:rsid w:val="00BA3F88"/>
    <w:rsid w:val="00BE1C61"/>
    <w:rsid w:val="00D00ACA"/>
    <w:rsid w:val="00E71C0C"/>
    <w:rsid w:val="00ED7AD6"/>
    <w:rsid w:val="00EE78C9"/>
    <w:rsid w:val="00EF50F7"/>
    <w:rsid w:val="00F41DCB"/>
    <w:rsid w:val="00F55AF3"/>
    <w:rsid w:val="00F734DB"/>
    <w:rsid w:val="00FD0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C45B3A0"/>
  <w15:docId w15:val="{E74D74A5-D867-427A-884B-B5CA9B662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adjustRightInd w:val="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autoSpaceDE w:val="0"/>
      <w:autoSpaceDN w:val="0"/>
      <w:adjustRightInd w:val="0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outlineLvl w:val="2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autoSpaceDE w:val="0"/>
      <w:autoSpaceDN w:val="0"/>
      <w:adjustRightInd w:val="0"/>
      <w:jc w:val="center"/>
    </w:pPr>
    <w:rPr>
      <w:b/>
      <w:bCs/>
      <w:sz w:val="32"/>
      <w:szCs w:val="32"/>
    </w:rPr>
  </w:style>
  <w:style w:type="paragraph" w:styleId="BodyText">
    <w:name w:val="Body Text"/>
    <w:basedOn w:val="Normal"/>
    <w:semiHidden/>
    <w:rPr>
      <w:b/>
      <w:bCs/>
    </w:rPr>
  </w:style>
  <w:style w:type="paragraph" w:styleId="BodyText2">
    <w:name w:val="Body Text 2"/>
    <w:basedOn w:val="Normal"/>
    <w:semiHidden/>
    <w:pPr>
      <w:autoSpaceDE w:val="0"/>
      <w:autoSpaceDN w:val="0"/>
      <w:adjustRightInd w:val="0"/>
    </w:pPr>
    <w:rPr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64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764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2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1489</Words>
  <Characters>8488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852 Product Activity Data</vt:lpstr>
    </vt:vector>
  </TitlesOfParts>
  <Company>NEXCOM</Company>
  <LinksUpToDate>false</LinksUpToDate>
  <CharactersWithSpaces>9958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852 Product Activity Data</dc:title>
  <dc:creator>VANHOUJ</dc:creator>
  <cp:lastModifiedBy>Taborn, Christie</cp:lastModifiedBy>
  <cp:revision>13</cp:revision>
  <cp:lastPrinted>2014-06-24T14:47:00Z</cp:lastPrinted>
  <dcterms:created xsi:type="dcterms:W3CDTF">2014-06-24T13:54:00Z</dcterms:created>
  <dcterms:modified xsi:type="dcterms:W3CDTF">2019-04-11T15:57:00Z</dcterms:modified>
</cp:coreProperties>
</file>