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E45F4" w14:textId="4FBAB6D9" w:rsidR="009D202F" w:rsidRPr="00DD581C" w:rsidRDefault="009D202F" w:rsidP="009D202F">
      <w:pPr>
        <w:autoSpaceDE w:val="0"/>
        <w:autoSpaceDN w:val="0"/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/>
        </w:rPr>
        <w:t xml:space="preserve">Dear </w:t>
      </w:r>
      <w:r w:rsidR="002B1A60">
        <w:rPr>
          <w:rFonts w:ascii="Calibri" w:hAnsi="Calibri"/>
        </w:rPr>
        <w:t>Navy NEXCOM</w:t>
      </w:r>
      <w:r w:rsidR="00890CBE">
        <w:rPr>
          <w:rFonts w:ascii="Calibri" w:hAnsi="Calibri"/>
        </w:rPr>
        <w:t xml:space="preserve"> Exchange</w:t>
      </w:r>
      <w:r w:rsidRPr="00DD581C">
        <w:rPr>
          <w:rFonts w:ascii="Calibri" w:hAnsi="Calibri"/>
        </w:rPr>
        <w:t xml:space="preserve"> Partner</w:t>
      </w:r>
      <w:r w:rsidR="00575C66">
        <w:rPr>
          <w:rFonts w:ascii="Calibri" w:hAnsi="Calibri"/>
        </w:rPr>
        <w:t>s</w:t>
      </w:r>
      <w:r w:rsidRPr="00DD581C">
        <w:rPr>
          <w:rFonts w:ascii="Calibri" w:hAnsi="Calibri"/>
        </w:rPr>
        <w:t>:</w:t>
      </w:r>
    </w:p>
    <w:p w14:paraId="0B0E7DE2" w14:textId="77777777" w:rsidR="009D202F" w:rsidRDefault="009D202F" w:rsidP="009D202F">
      <w:p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Based on recent testing of Not Your Father’s Vanilla Cream Ale (VCA), </w:t>
      </w:r>
      <w:r w:rsidRPr="00DD581C">
        <w:rPr>
          <w:rFonts w:ascii="Calibri" w:hAnsi="Calibri"/>
        </w:rPr>
        <w:t>we have found th</w:t>
      </w:r>
      <w:r>
        <w:rPr>
          <w:rFonts w:ascii="Calibri" w:hAnsi="Calibri"/>
        </w:rPr>
        <w:t>at current product stored at ambient temperatures and aged longer than six months does not meet our standards for taste and quality</w:t>
      </w:r>
      <w:r w:rsidRPr="00DD581C">
        <w:rPr>
          <w:rFonts w:ascii="Calibri" w:hAnsi="Calibri"/>
        </w:rPr>
        <w:t>.</w:t>
      </w:r>
      <w:r>
        <w:t xml:space="preserve"> </w:t>
      </w:r>
      <w:r>
        <w:rPr>
          <w:rFonts w:ascii="Calibri" w:hAnsi="Calibri"/>
        </w:rPr>
        <w:t>These tests indicate an “off” taste in aged VCA that was produced in 2H 2016.</w:t>
      </w:r>
    </w:p>
    <w:p w14:paraId="45FFEB38" w14:textId="77777777" w:rsidR="009D202F" w:rsidRPr="00F24A0F" w:rsidRDefault="009D202F" w:rsidP="009D202F">
      <w:pPr>
        <w:rPr>
          <w:rFonts w:eastAsia="Times New Roman"/>
        </w:rPr>
      </w:pPr>
      <w:r w:rsidRPr="006F4178">
        <w:rPr>
          <w:rFonts w:ascii="Calibri" w:hAnsi="Calibri"/>
          <w:b/>
        </w:rPr>
        <w:t xml:space="preserve">There is no </w:t>
      </w:r>
      <w:r>
        <w:rPr>
          <w:rFonts w:ascii="Calibri" w:hAnsi="Calibri"/>
          <w:b/>
        </w:rPr>
        <w:t xml:space="preserve">serious </w:t>
      </w:r>
      <w:r w:rsidRPr="006F4178">
        <w:rPr>
          <w:rFonts w:ascii="Calibri" w:hAnsi="Calibri"/>
          <w:b/>
        </w:rPr>
        <w:t xml:space="preserve">health or safety risk to the consumer. </w:t>
      </w:r>
      <w:r w:rsidRPr="00DD581C">
        <w:rPr>
          <w:rFonts w:ascii="Calibri" w:hAnsi="Calibri"/>
        </w:rPr>
        <w:t>Nonethel</w:t>
      </w:r>
      <w:r>
        <w:rPr>
          <w:rFonts w:ascii="Calibri" w:hAnsi="Calibri"/>
        </w:rPr>
        <w:t xml:space="preserve">ess, the Not Your Father’s brand was built on delivering extraordinary taste that amazes and delights consumers, and we continue to hold ourselves to that standard.  We </w:t>
      </w:r>
      <w:r>
        <w:rPr>
          <w:rFonts w:eastAsia="Times New Roman"/>
        </w:rPr>
        <w:t>have already modified</w:t>
      </w:r>
      <w:r w:rsidRPr="00DD581C">
        <w:rPr>
          <w:rFonts w:eastAsia="Times New Roman"/>
        </w:rPr>
        <w:t xml:space="preserve"> our brewing proc</w:t>
      </w:r>
      <w:r>
        <w:rPr>
          <w:rFonts w:eastAsia="Times New Roman"/>
        </w:rPr>
        <w:t xml:space="preserve">ess for all current and future production to guarantee that this problem does not happen again, and we will be </w:t>
      </w:r>
      <w:r w:rsidRPr="00DD581C">
        <w:rPr>
          <w:rFonts w:eastAsia="Times New Roman"/>
        </w:rPr>
        <w:t xml:space="preserve">shipping freshly </w:t>
      </w:r>
      <w:r>
        <w:rPr>
          <w:rFonts w:eastAsia="Times New Roman"/>
        </w:rPr>
        <w:t>brewed</w:t>
      </w:r>
      <w:r w:rsidRPr="00DD581C">
        <w:rPr>
          <w:rFonts w:eastAsia="Times New Roman"/>
        </w:rPr>
        <w:t xml:space="preserve"> Vanilla Cream Ale</w:t>
      </w:r>
      <w:r>
        <w:rPr>
          <w:rFonts w:eastAsia="Times New Roman"/>
        </w:rPr>
        <w:t xml:space="preserve"> to all distributors</w:t>
      </w:r>
      <w:r>
        <w:rPr>
          <w:rFonts w:eastAsia="Times New Roman"/>
          <w:vertAlign w:val="superscript"/>
        </w:rPr>
        <w:t xml:space="preserve"> </w:t>
      </w:r>
      <w:r>
        <w:rPr>
          <w:rFonts w:eastAsia="Times New Roman"/>
        </w:rPr>
        <w:t>by March 31</w:t>
      </w:r>
      <w:r w:rsidRPr="00857093">
        <w:rPr>
          <w:rFonts w:eastAsia="Times New Roman"/>
          <w:vertAlign w:val="superscript"/>
        </w:rPr>
        <w:t>st</w:t>
      </w:r>
      <w:r w:rsidRPr="00DD581C">
        <w:rPr>
          <w:rFonts w:eastAsia="Times New Roman"/>
        </w:rPr>
        <w:t>.</w:t>
      </w:r>
    </w:p>
    <w:p w14:paraId="05EF8BF4" w14:textId="77777777" w:rsidR="009D202F" w:rsidRDefault="009D202F" w:rsidP="009D202F">
      <w:p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In the meantime, we are asking for your help in executing the following plan to replace your current Not Your Father’s Vanilla Cream Ale inventory with fresh product:</w:t>
      </w:r>
    </w:p>
    <w:p w14:paraId="51D8C37E" w14:textId="77777777" w:rsidR="009D202F" w:rsidRDefault="009D202F" w:rsidP="009D20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PBC distributors will remove all </w:t>
      </w:r>
      <w:r w:rsidRPr="003E6855">
        <w:rPr>
          <w:rFonts w:ascii="Calibri" w:hAnsi="Calibri"/>
        </w:rPr>
        <w:t>your current</w:t>
      </w:r>
      <w:r>
        <w:rPr>
          <w:rFonts w:ascii="Calibri" w:hAnsi="Calibri"/>
        </w:rPr>
        <w:t xml:space="preserve"> Not Your Father’s Vanilla Cream Ale stock (including variety packs) from your store shelves and coolers</w:t>
      </w:r>
      <w:r w:rsidRPr="003E6855">
        <w:rPr>
          <w:rFonts w:ascii="Calibri" w:hAnsi="Calibri"/>
        </w:rPr>
        <w:t xml:space="preserve">.  </w:t>
      </w:r>
    </w:p>
    <w:p w14:paraId="03D086ED" w14:textId="77777777" w:rsidR="009D202F" w:rsidRDefault="009D202F" w:rsidP="009D20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PBC distributors will issue credits to your stores for this product.</w:t>
      </w:r>
    </w:p>
    <w:p w14:paraId="71D4F6E1" w14:textId="7A56747A" w:rsidR="009D202F" w:rsidRDefault="009D202F" w:rsidP="009D20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PBC distributor sales personnel will expand facings of Not Your Father’s Root Beer, Ginger Ale, or the Not Your Mom’s line of products to compensate </w:t>
      </w:r>
      <w:r w:rsidR="00310032">
        <w:rPr>
          <w:rFonts w:ascii="Calibri" w:hAnsi="Calibri"/>
        </w:rPr>
        <w:t>for the temporary removal of</w:t>
      </w:r>
      <w:r>
        <w:rPr>
          <w:rFonts w:ascii="Calibri" w:hAnsi="Calibri"/>
        </w:rPr>
        <w:t xml:space="preserve"> Not Your Father’s Vanilla Cream Ale</w:t>
      </w:r>
      <w:r w:rsidRPr="003E6855">
        <w:rPr>
          <w:rFonts w:ascii="Calibri" w:hAnsi="Calibri"/>
        </w:rPr>
        <w:t xml:space="preserve"> </w:t>
      </w:r>
    </w:p>
    <w:p w14:paraId="12100C34" w14:textId="77777777" w:rsidR="009D202F" w:rsidRDefault="009D202F" w:rsidP="009D20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 w:rsidRPr="003E6855">
        <w:rPr>
          <w:rFonts w:ascii="Calibri" w:hAnsi="Calibri"/>
        </w:rPr>
        <w:t>PBC distributors will place Not Your Father’s Vanilla Cream Ale on all store level</w:t>
      </w:r>
      <w:r>
        <w:rPr>
          <w:rFonts w:ascii="Calibri" w:hAnsi="Calibri"/>
        </w:rPr>
        <w:t xml:space="preserve"> shelf and cooler locations as soon as</w:t>
      </w:r>
      <w:r w:rsidRPr="003E6855">
        <w:rPr>
          <w:rFonts w:ascii="Calibri" w:hAnsi="Calibri"/>
        </w:rPr>
        <w:t xml:space="preserve"> fresh product is received. </w:t>
      </w:r>
    </w:p>
    <w:p w14:paraId="0CB0E11D" w14:textId="77777777" w:rsidR="009D202F" w:rsidRPr="00863DA4" w:rsidRDefault="009D202F" w:rsidP="009D202F">
      <w:p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Our team will be reaching out directly with more details in the coming days.  </w:t>
      </w:r>
    </w:p>
    <w:p w14:paraId="78B8CE2E" w14:textId="77777777" w:rsidR="009D202F" w:rsidRDefault="009D202F" w:rsidP="009D202F">
      <w:p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Please be reassured that this issue only concerns Vanilla Cream Ale in 12oz bottles, 16oz cans, and variety packs. </w:t>
      </w:r>
      <w:r>
        <w:rPr>
          <w:rFonts w:ascii="Calibri" w:hAnsi="Calibri"/>
          <w:b/>
        </w:rPr>
        <w:t xml:space="preserve">No </w:t>
      </w:r>
      <w:r w:rsidRPr="00863DA4">
        <w:rPr>
          <w:rFonts w:ascii="Calibri" w:hAnsi="Calibri"/>
          <w:b/>
        </w:rPr>
        <w:t xml:space="preserve">other Not Your Father’s </w:t>
      </w:r>
      <w:r>
        <w:rPr>
          <w:rFonts w:ascii="Calibri" w:hAnsi="Calibri"/>
          <w:b/>
        </w:rPr>
        <w:t>brews are affected</w:t>
      </w:r>
      <w:r>
        <w:rPr>
          <w:rFonts w:ascii="Calibri" w:hAnsi="Calibri"/>
        </w:rPr>
        <w:t>.</w:t>
      </w:r>
    </w:p>
    <w:p w14:paraId="64CAA0D6" w14:textId="77777777" w:rsidR="009D202F" w:rsidRPr="00906B21" w:rsidRDefault="009D202F" w:rsidP="009D202F">
      <w:pPr>
        <w:autoSpaceDE w:val="0"/>
        <w:autoSpaceDN w:val="0"/>
        <w:spacing w:before="100" w:beforeAutospacing="1" w:after="100" w:afterAutospacing="1"/>
        <w:rPr>
          <w:rFonts w:ascii="Calibri" w:hAnsi="Calibri"/>
        </w:rPr>
      </w:pPr>
      <w:r w:rsidRPr="00906B21">
        <w:rPr>
          <w:rFonts w:ascii="Calibri" w:hAnsi="Calibri"/>
        </w:rPr>
        <w:t xml:space="preserve">We apologize for any inconvenience and truly appreciate your patience and understanding as we work to rectify this as quickly and seamlessly as possible.  </w:t>
      </w:r>
    </w:p>
    <w:p w14:paraId="4C8921C2" w14:textId="77777777" w:rsidR="009D202F" w:rsidRDefault="009D202F" w:rsidP="009D202F">
      <w:pPr>
        <w:rPr>
          <w:rFonts w:eastAsia="Times New Roman"/>
        </w:rPr>
      </w:pPr>
      <w:r w:rsidRPr="00DD581C">
        <w:rPr>
          <w:rFonts w:eastAsia="Times New Roman"/>
        </w:rPr>
        <w:t>All the best,</w:t>
      </w:r>
    </w:p>
    <w:p w14:paraId="43E0FE85" w14:textId="77777777" w:rsidR="009D202F" w:rsidRPr="00DD581C" w:rsidRDefault="009D202F" w:rsidP="009D202F">
      <w:pPr>
        <w:rPr>
          <w:rFonts w:eastAsia="Times New Roman"/>
        </w:rPr>
      </w:pPr>
    </w:p>
    <w:p w14:paraId="1178FD50" w14:textId="0866821A" w:rsidR="00310032" w:rsidRDefault="00310032" w:rsidP="009D202F">
      <w:pPr>
        <w:rPr>
          <w:rFonts w:eastAsia="Times New Roman"/>
        </w:rPr>
      </w:pPr>
      <w:r>
        <w:rPr>
          <w:rFonts w:eastAsia="Times New Roman"/>
        </w:rPr>
        <w:t>Gleb Lifshits</w:t>
      </w:r>
    </w:p>
    <w:p w14:paraId="723DD0A5" w14:textId="5986C89B" w:rsidR="00310032" w:rsidRDefault="00310032" w:rsidP="009D202F">
      <w:pPr>
        <w:rPr>
          <w:rFonts w:eastAsia="Times New Roman"/>
        </w:rPr>
      </w:pPr>
      <w:r>
        <w:rPr>
          <w:rFonts w:eastAsia="Times New Roman"/>
        </w:rPr>
        <w:t>CEO, Small Town Brewery</w:t>
      </w:r>
    </w:p>
    <w:p w14:paraId="07FEA2E6" w14:textId="77777777" w:rsidR="000A21DD" w:rsidRDefault="000A21DD"/>
    <w:p w14:paraId="4EBBFAFD" w14:textId="77777777" w:rsidR="000A21DD" w:rsidRDefault="000A21DD"/>
    <w:sectPr w:rsidR="000A21DD" w:rsidSect="007A697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7FAD4" w14:textId="77777777" w:rsidR="002D4E27" w:rsidRDefault="002D4E27" w:rsidP="00573B04">
      <w:r>
        <w:separator/>
      </w:r>
    </w:p>
  </w:endnote>
  <w:endnote w:type="continuationSeparator" w:id="0">
    <w:p w14:paraId="4D263C8B" w14:textId="77777777" w:rsidR="002D4E27" w:rsidRDefault="002D4E27" w:rsidP="005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Copperplate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D1916" w14:textId="7FA44B8F" w:rsidR="00573B04" w:rsidRPr="00573B04" w:rsidRDefault="00573B04" w:rsidP="00573B04">
    <w:pPr>
      <w:pStyle w:val="Footer"/>
      <w:jc w:val="center"/>
      <w:rPr>
        <w:rFonts w:ascii="Copperplate Gothic Light" w:hAnsi="Copperplate Gothic Light"/>
        <w:sz w:val="18"/>
        <w:szCs w:val="18"/>
      </w:rPr>
    </w:pPr>
    <w:r w:rsidRPr="00573B04">
      <w:rPr>
        <w:rFonts w:ascii="Copperplate Gothic Light" w:hAnsi="Copperplate Gothic Light"/>
        <w:sz w:val="18"/>
        <w:szCs w:val="18"/>
      </w:rPr>
      <w:t>10</w:t>
    </w:r>
    <w:r w:rsidR="00B10317">
      <w:rPr>
        <w:rFonts w:ascii="Copperplate Gothic Light" w:hAnsi="Copperplate Gothic Light"/>
        <w:sz w:val="18"/>
        <w:szCs w:val="18"/>
      </w:rPr>
      <w:t>635 Santa Monica Blvd, Suite 125</w:t>
    </w:r>
  </w:p>
  <w:p w14:paraId="68AB5B19" w14:textId="7180F02F" w:rsidR="00573B04" w:rsidRPr="00573B04" w:rsidRDefault="00573B04" w:rsidP="00573B04">
    <w:pPr>
      <w:pStyle w:val="Footer"/>
      <w:jc w:val="center"/>
      <w:rPr>
        <w:rFonts w:ascii="Copperplate Gothic Light" w:hAnsi="Copperplate Gothic Light"/>
        <w:sz w:val="18"/>
        <w:szCs w:val="18"/>
      </w:rPr>
    </w:pPr>
    <w:r w:rsidRPr="00573B04">
      <w:rPr>
        <w:rFonts w:ascii="Copperplate Gothic Light" w:hAnsi="Copperplate Gothic Light"/>
        <w:sz w:val="18"/>
        <w:szCs w:val="18"/>
      </w:rPr>
      <w:t>Los Angeles, CA  90025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3B867" w14:textId="77777777" w:rsidR="002D4E27" w:rsidRDefault="002D4E27" w:rsidP="00573B04">
      <w:r>
        <w:separator/>
      </w:r>
    </w:p>
  </w:footnote>
  <w:footnote w:type="continuationSeparator" w:id="0">
    <w:p w14:paraId="2C4842BE" w14:textId="77777777" w:rsidR="002D4E27" w:rsidRDefault="002D4E27" w:rsidP="0057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D5801" w14:textId="77777777" w:rsidR="00573B04" w:rsidRDefault="00573B04" w:rsidP="00573B04">
    <w:pPr>
      <w:jc w:val="center"/>
    </w:pPr>
    <w:r>
      <w:rPr>
        <w:noProof/>
      </w:rPr>
      <w:drawing>
        <wp:inline distT="0" distB="0" distL="0" distR="0" wp14:anchorId="4365FE46" wp14:editId="3AD88A16">
          <wp:extent cx="1082692" cy="114554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Tow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867" cy="115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FCC92" w14:textId="77777777" w:rsidR="00573B04" w:rsidRDefault="00573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984"/>
    <w:multiLevelType w:val="hybridMultilevel"/>
    <w:tmpl w:val="AC167ACC"/>
    <w:lvl w:ilvl="0" w:tplc="CFF44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DD"/>
    <w:rsid w:val="000A21DD"/>
    <w:rsid w:val="0024530B"/>
    <w:rsid w:val="002B1A60"/>
    <w:rsid w:val="002D4E27"/>
    <w:rsid w:val="00310032"/>
    <w:rsid w:val="00362958"/>
    <w:rsid w:val="00573B04"/>
    <w:rsid w:val="00575C66"/>
    <w:rsid w:val="007A6974"/>
    <w:rsid w:val="00890CBE"/>
    <w:rsid w:val="009A70B9"/>
    <w:rsid w:val="009D202F"/>
    <w:rsid w:val="00A32F71"/>
    <w:rsid w:val="00A51085"/>
    <w:rsid w:val="00B10317"/>
    <w:rsid w:val="00B80663"/>
    <w:rsid w:val="00C3026D"/>
    <w:rsid w:val="00D22B88"/>
    <w:rsid w:val="00E44EBF"/>
    <w:rsid w:val="00F422E2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7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04"/>
  </w:style>
  <w:style w:type="paragraph" w:styleId="Footer">
    <w:name w:val="footer"/>
    <w:basedOn w:val="Normal"/>
    <w:link w:val="FooterChar"/>
    <w:uiPriority w:val="99"/>
    <w:unhideWhenUsed/>
    <w:rsid w:val="00573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04"/>
  </w:style>
  <w:style w:type="paragraph" w:styleId="ListParagraph">
    <w:name w:val="List Paragraph"/>
    <w:basedOn w:val="Normal"/>
    <w:uiPriority w:val="34"/>
    <w:qFormat/>
    <w:rsid w:val="009D202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04"/>
  </w:style>
  <w:style w:type="paragraph" w:styleId="Footer">
    <w:name w:val="footer"/>
    <w:basedOn w:val="Normal"/>
    <w:link w:val="FooterChar"/>
    <w:uiPriority w:val="99"/>
    <w:unhideWhenUsed/>
    <w:rsid w:val="00573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04"/>
  </w:style>
  <w:style w:type="paragraph" w:styleId="ListParagraph">
    <w:name w:val="List Paragraph"/>
    <w:basedOn w:val="Normal"/>
    <w:uiPriority w:val="34"/>
    <w:qFormat/>
    <w:rsid w:val="009D202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2b3c5dae3746f483467ab74f099ca5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</TermName>
          <TermId xmlns="http://schemas.microsoft.com/office/infopath/2007/PartnerControls">0db6a8a4-47e1-415a-be00-36cf5163ecc7</TermId>
        </TermInfo>
      </Terms>
    </kf2b3c5dae3746f483467ab74f099ca5>
    <e5e81a6dab3e4001bb299f814bf1b332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Information Bulletins</TermName>
          <TermId xmlns="http://schemas.microsoft.com/office/infopath/2007/PartnerControls">1eba530b-e10e-49a3-932e-3081fb0515cc</TermId>
        </TermInfo>
      </Terms>
    </e5e81a6dab3e4001bb299f814bf1b332>
    <TaxCatchAll xmlns="5b2be987-9ec2-41e4-80b7-8b50107d520a">
      <Value>51</Value>
      <Value>391</Value>
      <Value>390</Value>
      <Value>2</Value>
    </TaxCatchAll>
    <h35cb8660d1e44af9bae5d358b1d529b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544e24ff-30bd-418a-a994-4533286ea45b</TermId>
        </TermInfo>
      </Terms>
    </h35cb8660d1e44af9bae5d358b1d529b>
    <je82c4b1d5ab458bb31c20fc757e3294 xmlns="17fdd4d4-f4c9-4a27-87b7-0b4b4d7ba1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Information Bulletins</TermName>
          <TermId xmlns="http://schemas.microsoft.com/office/infopath/2007/PartnerControls">65d20021-8144-43ef-8bca-0723aaed2089</TermId>
        </TermInfo>
      </Terms>
    </je82c4b1d5ab458bb31c20fc757e329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2D1AAA1FDA9478F46924FA07C57ED" ma:contentTypeVersion="16" ma:contentTypeDescription="Create a new document." ma:contentTypeScope="" ma:versionID="07628c602065f16f48392fd79769f00a">
  <xsd:schema xmlns:xsd="http://www.w3.org/2001/XMLSchema" xmlns:xs="http://www.w3.org/2001/XMLSchema" xmlns:p="http://schemas.microsoft.com/office/2006/metadata/properties" xmlns:ns2="17fdd4d4-f4c9-4a27-87b7-0b4b4d7ba156" xmlns:ns3="5b2be987-9ec2-41e4-80b7-8b50107d520a" targetNamespace="http://schemas.microsoft.com/office/2006/metadata/properties" ma:root="true" ma:fieldsID="107ca59e5aa2cc30baa1979dc9f630f2" ns2:_="" ns3:_="">
    <xsd:import namespace="17fdd4d4-f4c9-4a27-87b7-0b4b4d7ba156"/>
    <xsd:import namespace="5b2be987-9ec2-41e4-80b7-8b50107d520a"/>
    <xsd:element name="properties">
      <xsd:complexType>
        <xsd:sequence>
          <xsd:element name="documentManagement">
            <xsd:complexType>
              <xsd:all>
                <xsd:element ref="ns2:kf2b3c5dae3746f483467ab74f099ca5" minOccurs="0"/>
                <xsd:element ref="ns3:TaxCatchAll" minOccurs="0"/>
                <xsd:element ref="ns2:h35cb8660d1e44af9bae5d358b1d529b" minOccurs="0"/>
                <xsd:element ref="ns2:e5e81a6dab3e4001bb299f814bf1b332" minOccurs="0"/>
                <xsd:element ref="ns2:je82c4b1d5ab458bb31c20fc757e32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d4d4-f4c9-4a27-87b7-0b4b4d7ba156" elementFormDefault="qualified">
    <xsd:import namespace="http://schemas.microsoft.com/office/2006/documentManagement/types"/>
    <xsd:import namespace="http://schemas.microsoft.com/office/infopath/2007/PartnerControls"/>
    <xsd:element name="kf2b3c5dae3746f483467ab74f099ca5" ma:index="9" ma:taxonomy="true" ma:internalName="kf2b3c5dae3746f483467ab74f099ca5" ma:taxonomyFieldName="Code" ma:displayName="Code" ma:readOnly="false" ma:default="77;#N|1c8ba87e-34c3-44f9-9e20-c9999428ab6a" ma:fieldId="{4f2b3c5d-ae37-46f4-8346-7ab74f099ca5}" ma:sspId="49579ac7-0910-4109-b8ee-02bd6df99dbe" ma:termSetId="5be79565-bfe4-4e4b-be8c-dfa288697f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cb8660d1e44af9bae5d358b1d529b" ma:index="12" ma:taxonomy="true" ma:internalName="h35cb8660d1e44af9bae5d358b1d529b" ma:taxonomyFieldName="Security0" ma:displayName="Security" ma:readOnly="false" ma:default="2;#UNCLASSIFIED|544e24ff-30bd-418a-a994-4533286ea45b" ma:fieldId="{135cb866-0d1e-44af-9bae-5d358b1d529b}" ma:sspId="49579ac7-0910-4109-b8ee-02bd6df99dbe" ma:termSetId="3a4ed472-a2db-4ca1-96d2-2c2f04f417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e81a6dab3e4001bb299f814bf1b332" ma:index="14" ma:taxonomy="true" ma:internalName="e5e81a6dab3e4001bb299f814bf1b332" ma:taxonomyFieldName="Topic" ma:displayName="Topic" ma:readOnly="false" ma:default="421;#Info Bulletins|25a8593c-e779-4641-99df-2e764e88f121" ma:fieldId="{e5e81a6d-ab3e-4001-bb29-9f814bf1b332}" ma:sspId="49579ac7-0910-4109-b8ee-02bd6df99dbe" ma:termSetId="fa165558-a1f2-4603-821f-c6f3972a35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e82c4b1d5ab458bb31c20fc757e3294" ma:index="16" ma:taxonomy="true" ma:internalName="je82c4b1d5ab458bb31c20fc757e3294" ma:taxonomyFieldName="Terms" ma:displayName="Terms" ma:readOnly="false" ma:default="396;#Info Bulletins|47823ea3-b0c4-4d65-8011-e397e480a057" ma:fieldId="{3e82c4b1-d5ab-458b-b31c-20fc757e3294}" ma:sspId="49579ac7-0910-4109-b8ee-02bd6df99dbe" ma:termSetId="7ad42418-95e8-47f9-838e-44452bb430d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e987-9ec2-41e4-80b7-8b50107d52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8c2278b-c1e9-46f3-99b9-061dcdc4e154}" ma:internalName="TaxCatchAll" ma:showField="CatchAllData" ma:web="5b2be987-9ec2-41e4-80b7-8b50107d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6DACCF-D471-481F-A7CD-3C0BB4F2A03B}"/>
</file>

<file path=customXml/itemProps2.xml><?xml version="1.0" encoding="utf-8"?>
<ds:datastoreItem xmlns:ds="http://schemas.openxmlformats.org/officeDocument/2006/customXml" ds:itemID="{6B82DAB5-FC5E-4D9C-A10C-D737BD4A1885}"/>
</file>

<file path=customXml/itemProps3.xml><?xml version="1.0" encoding="utf-8"?>
<ds:datastoreItem xmlns:ds="http://schemas.openxmlformats.org/officeDocument/2006/customXml" ds:itemID="{42DD307E-E302-49CF-984D-DBD8CF1F9371}"/>
</file>

<file path=customXml/itemProps4.xml><?xml version="1.0" encoding="utf-8"?>
<ds:datastoreItem xmlns:ds="http://schemas.openxmlformats.org/officeDocument/2006/customXml" ds:itemID="{E6A29D9D-E5E0-4FE7-9C88-793526B65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Pabst Brewing Co.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Houseknecht</dc:creator>
  <cp:lastModifiedBy>Neal, Mary</cp:lastModifiedBy>
  <cp:revision>2</cp:revision>
  <cp:lastPrinted>2017-02-22T19:38:00Z</cp:lastPrinted>
  <dcterms:created xsi:type="dcterms:W3CDTF">2017-02-22T21:20:00Z</dcterms:created>
  <dcterms:modified xsi:type="dcterms:W3CDTF">2017-02-22T21:20:00Z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0x010100AC52D1AAA1FDA9478F46924FA07C57ED</vt:lpwstr>
  </property>
  <property fmtid="{D5CDD505-2E9C-101B-9397-08002B2CF9AE}" pid="3" name="Security0">
    <vt:lpwstr>2;#UNCLASSIFIED|544e24ff-30bd-418a-a994-4533286ea45b</vt:lpwstr>
  </property>
  <property fmtid="{D5CDD505-2E9C-101B-9397-08002B2CF9AE}" pid="4" name="Terms">
    <vt:lpwstr>391;#Operations Information Bulletins|65d20021-8144-43ef-8bca-0723aaed2089</vt:lpwstr>
  </property>
  <property fmtid="{D5CDD505-2E9C-101B-9397-08002B2CF9AE}" pid="5" name="Topic">
    <vt:lpwstr>390;#Operations Information Bulletins|1eba530b-e10e-49a3-932e-3081fb0515cc</vt:lpwstr>
  </property>
  <property fmtid="{D5CDD505-2E9C-101B-9397-08002B2CF9AE}" pid="6" name="Code">
    <vt:lpwstr>51;#NR|0db6a8a4-47e1-415a-be00-36cf5163ecc7</vt:lpwstr>
  </property>
</Properties>
</file>